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147F99" w14:paraId="7F7D8953" w14:textId="77777777" w:rsidTr="00A838C4">
        <w:trPr>
          <w:trHeight w:val="1512"/>
        </w:trPr>
        <w:tc>
          <w:tcPr>
            <w:tcW w:w="1596" w:type="dxa"/>
            <w:tcBorders>
              <w:right w:val="single" w:sz="4" w:space="0" w:color="auto"/>
            </w:tcBorders>
          </w:tcPr>
          <w:p w14:paraId="7F7D894E" w14:textId="77777777" w:rsidR="00147F99" w:rsidRPr="00147F99" w:rsidRDefault="008E3138" w:rsidP="009E2A2C">
            <w:pPr>
              <w:pStyle w:val="Balk1"/>
              <w:jc w:val="center"/>
              <w:rPr>
                <w:sz w:val="18"/>
                <w:szCs w:val="18"/>
              </w:rPr>
            </w:pPr>
            <w:r>
              <w:rPr>
                <w:noProof/>
                <w:sz w:val="18"/>
                <w:szCs w:val="18"/>
              </w:rPr>
              <w:drawing>
                <wp:inline distT="0" distB="0" distL="0" distR="0" wp14:anchorId="7F7D8C38" wp14:editId="7F7D8C39">
                  <wp:extent cx="933450" cy="942975"/>
                  <wp:effectExtent l="1905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cstate="print"/>
                          <a:srcRect/>
                          <a:stretch>
                            <a:fillRect/>
                          </a:stretch>
                        </pic:blipFill>
                        <pic:spPr bwMode="auto">
                          <a:xfrm>
                            <a:off x="0" y="0"/>
                            <a:ext cx="933450" cy="942975"/>
                          </a:xfrm>
                          <a:prstGeom prst="rect">
                            <a:avLst/>
                          </a:prstGeom>
                          <a:noFill/>
                          <a:ln w="9525">
                            <a:noFill/>
                            <a:miter lim="800000"/>
                            <a:headEnd/>
                            <a:tailEnd/>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7F7D894F" w14:textId="77777777" w:rsidR="00147F99" w:rsidRDefault="00147F99" w:rsidP="009926FA">
            <w:pPr>
              <w:jc w:val="center"/>
              <w:rPr>
                <w:b/>
                <w:color w:val="000000"/>
                <w:sz w:val="32"/>
              </w:rPr>
            </w:pPr>
            <w:r>
              <w:rPr>
                <w:b/>
                <w:color w:val="000000"/>
                <w:sz w:val="32"/>
              </w:rPr>
              <w:t>ÇANKAYA UNIVERSITY</w:t>
            </w:r>
          </w:p>
          <w:p w14:paraId="7F7D8950" w14:textId="77777777" w:rsidR="00147F99" w:rsidRDefault="00BC5C0C" w:rsidP="009926FA">
            <w:pPr>
              <w:jc w:val="center"/>
              <w:rPr>
                <w:b/>
                <w:color w:val="000000"/>
                <w:sz w:val="32"/>
              </w:rPr>
            </w:pPr>
            <w:r>
              <w:rPr>
                <w:b/>
                <w:color w:val="000000"/>
                <w:sz w:val="32"/>
              </w:rPr>
              <w:t>Faculty of Engineering</w:t>
            </w:r>
          </w:p>
          <w:p w14:paraId="7F7D8951" w14:textId="77777777" w:rsidR="00147F99" w:rsidRDefault="00147F99" w:rsidP="009926FA">
            <w:pPr>
              <w:jc w:val="center"/>
              <w:rPr>
                <w:b/>
                <w:color w:val="000000"/>
                <w:sz w:val="10"/>
              </w:rPr>
            </w:pPr>
          </w:p>
          <w:p w14:paraId="7F7D8952" w14:textId="77777777" w:rsidR="00147F99" w:rsidRDefault="00147F99" w:rsidP="005D5058">
            <w:pPr>
              <w:pStyle w:val="Balk1"/>
              <w:jc w:val="center"/>
              <w:rPr>
                <w:color w:val="000000"/>
              </w:rPr>
            </w:pPr>
            <w:r>
              <w:rPr>
                <w:b/>
                <w:color w:val="000000"/>
                <w:sz w:val="28"/>
              </w:rPr>
              <w:t xml:space="preserve">Course </w:t>
            </w:r>
            <w:r w:rsidR="005D5058">
              <w:rPr>
                <w:b/>
                <w:color w:val="000000"/>
                <w:sz w:val="28"/>
              </w:rPr>
              <w:t>Definition Form</w:t>
            </w:r>
          </w:p>
        </w:tc>
      </w:tr>
    </w:tbl>
    <w:p w14:paraId="7F7D8954" w14:textId="77777777" w:rsidR="00AB1E8C" w:rsidRDefault="00AB1E8C">
      <w:pPr>
        <w:ind w:right="270"/>
        <w:jc w:val="both"/>
      </w:pPr>
    </w:p>
    <w:p w14:paraId="7F7D8955" w14:textId="0796348C" w:rsidR="0079270D" w:rsidRPr="0023627A" w:rsidRDefault="0079270D" w:rsidP="0079270D">
      <w:pPr>
        <w:ind w:right="49"/>
        <w:jc w:val="both"/>
        <w:rPr>
          <w:sz w:val="20"/>
        </w:rPr>
      </w:pPr>
      <w:r w:rsidRPr="0023627A">
        <w:rPr>
          <w:sz w:val="20"/>
        </w:rPr>
        <w:t xml:space="preserve">This form should be used for either </w:t>
      </w:r>
      <w:r>
        <w:rPr>
          <w:sz w:val="20"/>
        </w:rPr>
        <w:t xml:space="preserve">an </w:t>
      </w:r>
      <w:r w:rsidRPr="0023627A">
        <w:rPr>
          <w:sz w:val="20"/>
        </w:rPr>
        <w:t xml:space="preserve">elective or </w:t>
      </w:r>
      <w:r>
        <w:rPr>
          <w:sz w:val="20"/>
        </w:rPr>
        <w:t xml:space="preserve">a </w:t>
      </w:r>
      <w:r w:rsidRPr="0023627A">
        <w:rPr>
          <w:sz w:val="20"/>
        </w:rPr>
        <w:t>compulsory course being proposed and curricula development processes for an undergraduate curriculum at Çankaya University</w:t>
      </w:r>
      <w:r>
        <w:rPr>
          <w:sz w:val="20"/>
        </w:rPr>
        <w:t xml:space="preserve">, </w:t>
      </w:r>
      <w:r w:rsidRPr="001530E6">
        <w:rPr>
          <w:sz w:val="20"/>
        </w:rPr>
        <w:t>Faculty of Engineering.</w:t>
      </w:r>
      <w:r w:rsidRPr="0023627A">
        <w:rPr>
          <w:sz w:val="20"/>
        </w:rPr>
        <w:t xml:space="preserve"> Please fill in the form completely and submit the printed copy containing the approval of the Department Chair to the Dean's Office, and mail its electronic copy to </w:t>
      </w:r>
      <w:hyperlink r:id="rId9" w:history="1">
        <w:r w:rsidR="00B364B4" w:rsidRPr="004C46F0">
          <w:rPr>
            <w:rStyle w:val="Kpr"/>
            <w:sz w:val="20"/>
          </w:rPr>
          <w:t>kiper@cankaya.edu.tr</w:t>
        </w:r>
      </w:hyperlink>
      <w:r w:rsidRPr="001530E6">
        <w:rPr>
          <w:sz w:val="20"/>
        </w:rPr>
        <w:t>.</w:t>
      </w:r>
      <w:r w:rsidRPr="0023627A">
        <w:rPr>
          <w:sz w:val="20"/>
        </w:rPr>
        <w:t xml:space="preserve"> Upon the </w:t>
      </w:r>
      <w:r>
        <w:rPr>
          <w:sz w:val="20"/>
        </w:rPr>
        <w:t>receipt</w:t>
      </w:r>
      <w:r w:rsidRPr="0023627A">
        <w:rPr>
          <w:sz w:val="20"/>
        </w:rPr>
        <w:t xml:space="preserve"> of </w:t>
      </w:r>
      <w:r w:rsidRPr="0023627A">
        <w:rPr>
          <w:i/>
          <w:iCs/>
          <w:sz w:val="20"/>
        </w:rPr>
        <w:t>both copies</w:t>
      </w:r>
      <w:r w:rsidRPr="0023627A">
        <w:rPr>
          <w:sz w:val="20"/>
        </w:rPr>
        <w:t>, the printed copy will be forwarded to the Faculty Academic Board for approval. Incomplete forms will be returned to the Department. The approved form is finally sent to the President’s office for approval</w:t>
      </w:r>
      <w:r>
        <w:rPr>
          <w:sz w:val="20"/>
        </w:rPr>
        <w:t xml:space="preserve"> by the Senate.</w:t>
      </w:r>
    </w:p>
    <w:p w14:paraId="7F7D8956" w14:textId="77777777" w:rsidR="00FA0A2D" w:rsidRDefault="00FA0A2D">
      <w:pPr>
        <w:ind w:right="270"/>
        <w:jc w:val="both"/>
      </w:pPr>
    </w:p>
    <w:p w14:paraId="7F7D8957" w14:textId="77777777" w:rsidR="00DC45E3" w:rsidRDefault="00DC45E3">
      <w:pPr>
        <w:rPr>
          <w:b/>
          <w:sz w:val="18"/>
        </w:rPr>
      </w:pPr>
    </w:p>
    <w:p w14:paraId="7F7D8958" w14:textId="77777777" w:rsidR="00FA0A2D" w:rsidRPr="00DC45E3" w:rsidRDefault="004355F7">
      <w:pPr>
        <w:rPr>
          <w:b/>
          <w:sz w:val="20"/>
        </w:rPr>
      </w:pPr>
      <w:r w:rsidRPr="00DC45E3">
        <w:rPr>
          <w:b/>
          <w:sz w:val="20"/>
        </w:rPr>
        <w:t xml:space="preserve">Part I.  </w:t>
      </w:r>
      <w:r w:rsidR="00CF1361" w:rsidRPr="00DC45E3">
        <w:rPr>
          <w:b/>
          <w:sz w:val="20"/>
        </w:rPr>
        <w:t xml:space="preserve">Basic </w:t>
      </w:r>
      <w:r w:rsidR="00FA0A2D" w:rsidRPr="00DC45E3">
        <w:rPr>
          <w:b/>
          <w:sz w:val="20"/>
        </w:rPr>
        <w:t>Course Information</w:t>
      </w:r>
    </w:p>
    <w:p w14:paraId="7F7D8959" w14:textId="77777777" w:rsidR="00AA274B" w:rsidRPr="003C63FC" w:rsidRDefault="00AA274B">
      <w:pPr>
        <w:rPr>
          <w:b/>
          <w:sz w:val="12"/>
          <w:szCs w:val="1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254"/>
        <w:gridCol w:w="1701"/>
        <w:gridCol w:w="426"/>
        <w:gridCol w:w="1701"/>
        <w:gridCol w:w="425"/>
        <w:gridCol w:w="1355"/>
        <w:gridCol w:w="771"/>
      </w:tblGrid>
      <w:tr w:rsidR="00AC454B" w:rsidRPr="00973F4F" w14:paraId="7F7D8961" w14:textId="777777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7F7D895A" w14:textId="77777777" w:rsidR="00397735" w:rsidRPr="008766E8" w:rsidRDefault="00397735" w:rsidP="00397735">
            <w:pPr>
              <w:rPr>
                <w:b/>
              </w:rPr>
            </w:pPr>
            <w:r w:rsidRPr="008766E8">
              <w:rPr>
                <w:b/>
              </w:rPr>
              <w:t>Department Name</w:t>
            </w:r>
          </w:p>
        </w:tc>
        <w:tc>
          <w:tcPr>
            <w:tcW w:w="6082"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7F7D895B" w14:textId="77777777" w:rsidR="00397735" w:rsidRPr="00F823AF" w:rsidRDefault="00890C8F" w:rsidP="00397735">
            <w:pPr>
              <w:rPr>
                <w:sz w:val="20"/>
              </w:rPr>
            </w:pPr>
            <w:r w:rsidRPr="00890C8F">
              <w:rPr>
                <w:sz w:val="20"/>
              </w:rPr>
              <w:t>CIVIL 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F7D895C" w14:textId="77777777" w:rsidR="00397735" w:rsidRPr="008766E8" w:rsidRDefault="00397735" w:rsidP="00397735">
            <w:pPr>
              <w:rPr>
                <w:b/>
                <w:sz w:val="18"/>
              </w:rPr>
            </w:pPr>
            <w:r w:rsidRPr="008766E8">
              <w:rPr>
                <w:b/>
              </w:rPr>
              <w:t>Dept. Numeric Code</w:t>
            </w:r>
          </w:p>
        </w:tc>
        <w:tc>
          <w:tcPr>
            <w:tcW w:w="771" w:type="dxa"/>
            <w:tcBorders>
              <w:top w:val="single" w:sz="4" w:space="0" w:color="000000"/>
              <w:left w:val="single" w:sz="4" w:space="0" w:color="auto"/>
              <w:bottom w:val="single" w:sz="4" w:space="0" w:color="000000"/>
              <w:right w:val="single" w:sz="4" w:space="0" w:color="000000"/>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tblGrid>
            <w:tr w:rsidR="00AC454B" w:rsidRPr="00973F4F" w14:paraId="7F7D895F" w14:textId="77777777" w:rsidTr="00973F4F">
              <w:tc>
                <w:tcPr>
                  <w:tcW w:w="284" w:type="dxa"/>
                  <w:shd w:val="clear" w:color="auto" w:fill="auto"/>
                </w:tcPr>
                <w:p w14:paraId="7F7D895D" w14:textId="77777777" w:rsidR="00397735" w:rsidRPr="00973F4F" w:rsidRDefault="00937ED8" w:rsidP="00973F4F">
                  <w:pPr>
                    <w:spacing w:before="40" w:after="40"/>
                    <w:jc w:val="center"/>
                    <w:rPr>
                      <w:sz w:val="20"/>
                    </w:rPr>
                  </w:pPr>
                  <w:r>
                    <w:rPr>
                      <w:sz w:val="20"/>
                    </w:rPr>
                    <w:t>1</w:t>
                  </w:r>
                </w:p>
              </w:tc>
              <w:tc>
                <w:tcPr>
                  <w:tcW w:w="284" w:type="dxa"/>
                  <w:shd w:val="clear" w:color="auto" w:fill="auto"/>
                </w:tcPr>
                <w:p w14:paraId="7F7D895E" w14:textId="77777777" w:rsidR="00397735" w:rsidRPr="00973F4F" w:rsidRDefault="00937ED8" w:rsidP="00973F4F">
                  <w:pPr>
                    <w:spacing w:before="40" w:after="40"/>
                    <w:jc w:val="center"/>
                    <w:rPr>
                      <w:sz w:val="20"/>
                    </w:rPr>
                  </w:pPr>
                  <w:r>
                    <w:rPr>
                      <w:sz w:val="20"/>
                    </w:rPr>
                    <w:t>9</w:t>
                  </w:r>
                </w:p>
              </w:tc>
            </w:tr>
          </w:tbl>
          <w:p w14:paraId="7F7D8960" w14:textId="77777777" w:rsidR="00397735" w:rsidRPr="00973F4F" w:rsidRDefault="00397735" w:rsidP="00397735">
            <w:pPr>
              <w:rPr>
                <w:b/>
                <w:sz w:val="18"/>
              </w:rPr>
            </w:pPr>
          </w:p>
        </w:tc>
      </w:tr>
      <w:tr w:rsidR="00AC454B" w:rsidRPr="00973F4F" w14:paraId="7F7D8978" w14:textId="77777777"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7F7D8962" w14:textId="77777777" w:rsidR="008D7643" w:rsidRPr="008766E8" w:rsidRDefault="008D7643" w:rsidP="00397735">
            <w:pPr>
              <w:rPr>
                <w:b/>
                <w:sz w:val="18"/>
              </w:rPr>
            </w:pPr>
            <w:r w:rsidRPr="008766E8">
              <w:rPr>
                <w:b/>
              </w:rPr>
              <w:t>Course Code</w:t>
            </w:r>
          </w:p>
        </w:tc>
        <w:tc>
          <w:tcPr>
            <w:tcW w:w="2254" w:type="dxa"/>
            <w:tcBorders>
              <w:top w:val="single" w:sz="4" w:space="0" w:color="000000"/>
              <w:left w:val="single" w:sz="4" w:space="0" w:color="auto"/>
              <w:bottom w:val="single" w:sz="4" w:space="0" w:color="000000"/>
              <w:right w:val="single" w:sz="4" w:space="0" w:color="auto"/>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90C8F" w:rsidRPr="00973F4F" w14:paraId="7F7D896A" w14:textId="77777777" w:rsidTr="00B341A2">
              <w:tc>
                <w:tcPr>
                  <w:tcW w:w="284" w:type="dxa"/>
                  <w:shd w:val="clear" w:color="auto" w:fill="auto"/>
                  <w:vAlign w:val="center"/>
                </w:tcPr>
                <w:p w14:paraId="7F7D8963" w14:textId="77777777" w:rsidR="00890C8F" w:rsidRPr="005E3FA5" w:rsidRDefault="00890C8F" w:rsidP="00B341A2">
                  <w:pPr>
                    <w:jc w:val="center"/>
                    <w:rPr>
                      <w:sz w:val="20"/>
                      <w:szCs w:val="16"/>
                    </w:rPr>
                  </w:pPr>
                  <w:r w:rsidRPr="005E3FA5">
                    <w:rPr>
                      <w:sz w:val="20"/>
                      <w:szCs w:val="16"/>
                    </w:rPr>
                    <w:t>C</w:t>
                  </w:r>
                </w:p>
              </w:tc>
              <w:tc>
                <w:tcPr>
                  <w:tcW w:w="284" w:type="dxa"/>
                  <w:shd w:val="clear" w:color="auto" w:fill="auto"/>
                  <w:vAlign w:val="center"/>
                </w:tcPr>
                <w:p w14:paraId="7F7D8964" w14:textId="77777777" w:rsidR="00890C8F" w:rsidRPr="005E3FA5" w:rsidRDefault="00890C8F" w:rsidP="00B341A2">
                  <w:pPr>
                    <w:jc w:val="center"/>
                    <w:rPr>
                      <w:sz w:val="20"/>
                      <w:szCs w:val="16"/>
                    </w:rPr>
                  </w:pPr>
                  <w:r w:rsidRPr="005E3FA5">
                    <w:rPr>
                      <w:sz w:val="20"/>
                      <w:szCs w:val="16"/>
                    </w:rPr>
                    <w:t>E</w:t>
                  </w:r>
                </w:p>
              </w:tc>
              <w:tc>
                <w:tcPr>
                  <w:tcW w:w="284" w:type="dxa"/>
                  <w:shd w:val="clear" w:color="auto" w:fill="auto"/>
                  <w:vAlign w:val="center"/>
                </w:tcPr>
                <w:p w14:paraId="7F7D8965" w14:textId="77777777" w:rsidR="00890C8F" w:rsidRPr="005E3FA5" w:rsidRDefault="0002008A" w:rsidP="00B341A2">
                  <w:pPr>
                    <w:jc w:val="center"/>
                    <w:rPr>
                      <w:sz w:val="20"/>
                      <w:szCs w:val="16"/>
                    </w:rPr>
                  </w:pPr>
                  <w:r w:rsidRPr="005E3FA5">
                    <w:rPr>
                      <w:sz w:val="20"/>
                      <w:szCs w:val="16"/>
                    </w:rPr>
                    <w:t>3</w:t>
                  </w:r>
                </w:p>
              </w:tc>
              <w:tc>
                <w:tcPr>
                  <w:tcW w:w="284" w:type="dxa"/>
                  <w:shd w:val="clear" w:color="auto" w:fill="auto"/>
                  <w:vAlign w:val="center"/>
                </w:tcPr>
                <w:p w14:paraId="7F7D8966" w14:textId="77777777" w:rsidR="00890C8F" w:rsidRPr="005E3FA5" w:rsidRDefault="0002008A" w:rsidP="00B341A2">
                  <w:pPr>
                    <w:jc w:val="center"/>
                    <w:rPr>
                      <w:sz w:val="20"/>
                      <w:szCs w:val="16"/>
                    </w:rPr>
                  </w:pPr>
                  <w:r w:rsidRPr="005E3FA5">
                    <w:rPr>
                      <w:sz w:val="20"/>
                      <w:szCs w:val="16"/>
                    </w:rPr>
                    <w:t>3</w:t>
                  </w:r>
                </w:p>
              </w:tc>
              <w:tc>
                <w:tcPr>
                  <w:tcW w:w="284" w:type="dxa"/>
                  <w:shd w:val="clear" w:color="auto" w:fill="auto"/>
                  <w:vAlign w:val="center"/>
                </w:tcPr>
                <w:p w14:paraId="7F7D8967" w14:textId="77777777" w:rsidR="00890C8F" w:rsidRPr="005E3FA5" w:rsidRDefault="0002008A" w:rsidP="00B341A2">
                  <w:pPr>
                    <w:jc w:val="center"/>
                    <w:rPr>
                      <w:sz w:val="20"/>
                      <w:szCs w:val="16"/>
                    </w:rPr>
                  </w:pPr>
                  <w:r w:rsidRPr="005E3FA5">
                    <w:rPr>
                      <w:sz w:val="20"/>
                      <w:szCs w:val="16"/>
                    </w:rPr>
                    <w:t>1</w:t>
                  </w:r>
                </w:p>
              </w:tc>
              <w:tc>
                <w:tcPr>
                  <w:tcW w:w="284" w:type="dxa"/>
                  <w:shd w:val="clear" w:color="auto" w:fill="auto"/>
                  <w:vAlign w:val="center"/>
                </w:tcPr>
                <w:p w14:paraId="7F7D8968" w14:textId="77777777" w:rsidR="00890C8F" w:rsidRPr="005E3FA5" w:rsidRDefault="00890C8F" w:rsidP="00B341A2">
                  <w:pPr>
                    <w:jc w:val="center"/>
                    <w:rPr>
                      <w:sz w:val="20"/>
                      <w:szCs w:val="16"/>
                    </w:rPr>
                  </w:pPr>
                </w:p>
              </w:tc>
              <w:tc>
                <w:tcPr>
                  <w:tcW w:w="284" w:type="dxa"/>
                  <w:shd w:val="clear" w:color="auto" w:fill="auto"/>
                  <w:vAlign w:val="center"/>
                </w:tcPr>
                <w:p w14:paraId="7F7D8969" w14:textId="77777777" w:rsidR="00890C8F" w:rsidRPr="00E17C84" w:rsidRDefault="00890C8F" w:rsidP="00B341A2">
                  <w:pPr>
                    <w:jc w:val="center"/>
                    <w:rPr>
                      <w:szCs w:val="16"/>
                    </w:rPr>
                  </w:pPr>
                </w:p>
              </w:tc>
            </w:tr>
          </w:tbl>
          <w:p w14:paraId="7F7D896B" w14:textId="77777777" w:rsidR="008D7643" w:rsidRPr="00973F4F" w:rsidRDefault="008D7643" w:rsidP="00397735">
            <w:pPr>
              <w:rPr>
                <w:b/>
                <w:sz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7F7D896C" w14:textId="77777777" w:rsidR="008D7643" w:rsidRPr="008766E8" w:rsidRDefault="000D2267" w:rsidP="000D2267">
            <w:pPr>
              <w:spacing w:before="40" w:after="40"/>
              <w:rPr>
                <w:b/>
                <w:sz w:val="18"/>
              </w:rPr>
            </w:pPr>
            <w:r>
              <w:rPr>
                <w:b/>
              </w:rPr>
              <w:t>Number of Weekly Lecture H</w:t>
            </w:r>
            <w:r w:rsidR="008D7643" w:rsidRPr="008766E8">
              <w:rPr>
                <w:b/>
              </w:rPr>
              <w:t>ours</w:t>
            </w:r>
          </w:p>
        </w:tc>
        <w:tc>
          <w:tcPr>
            <w:tcW w:w="426" w:type="dxa"/>
            <w:tcBorders>
              <w:top w:val="single" w:sz="4" w:space="0" w:color="000000"/>
              <w:left w:val="single" w:sz="4" w:space="0" w:color="auto"/>
              <w:bottom w:val="single" w:sz="4" w:space="0" w:color="000000"/>
              <w:right w:val="single" w:sz="4" w:space="0" w:color="auto"/>
            </w:tcBorders>
            <w:shd w:val="clear" w:color="auto" w:fill="auto"/>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tblGrid>
            <w:tr w:rsidR="00AC454B" w:rsidRPr="00973F4F" w14:paraId="7F7D896E" w14:textId="77777777" w:rsidTr="008766E8">
              <w:trPr>
                <w:jc w:val="center"/>
              </w:trPr>
              <w:tc>
                <w:tcPr>
                  <w:tcW w:w="284" w:type="dxa"/>
                  <w:shd w:val="clear" w:color="auto" w:fill="auto"/>
                  <w:vAlign w:val="center"/>
                </w:tcPr>
                <w:p w14:paraId="7F7D896D" w14:textId="77777777" w:rsidR="008D7643" w:rsidRPr="00973F4F" w:rsidRDefault="0002008A" w:rsidP="00973F4F">
                  <w:pPr>
                    <w:spacing w:before="40" w:after="40"/>
                    <w:jc w:val="center"/>
                    <w:rPr>
                      <w:sz w:val="20"/>
                    </w:rPr>
                  </w:pPr>
                  <w:r>
                    <w:rPr>
                      <w:sz w:val="20"/>
                    </w:rPr>
                    <w:t>3</w:t>
                  </w:r>
                </w:p>
              </w:tc>
            </w:tr>
          </w:tbl>
          <w:p w14:paraId="7F7D896F" w14:textId="77777777" w:rsidR="008D7643" w:rsidRPr="00973F4F" w:rsidRDefault="008D7643" w:rsidP="00397735">
            <w:pPr>
              <w:rPr>
                <w:b/>
                <w:sz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7F7D8970" w14:textId="77777777" w:rsidR="008D7643" w:rsidRPr="008766E8" w:rsidRDefault="000D2267" w:rsidP="00397735">
            <w:pPr>
              <w:rPr>
                <w:b/>
                <w:sz w:val="18"/>
              </w:rPr>
            </w:pPr>
            <w:r>
              <w:rPr>
                <w:b/>
                <w:szCs w:val="16"/>
              </w:rPr>
              <w:t>Number of Weekly L</w:t>
            </w:r>
            <w:r w:rsidR="008D7643" w:rsidRPr="008766E8">
              <w:rPr>
                <w:b/>
                <w:szCs w:val="16"/>
              </w:rPr>
              <w:t>ab/</w:t>
            </w:r>
            <w:r>
              <w:rPr>
                <w:b/>
                <w:szCs w:val="16"/>
              </w:rPr>
              <w:t>Tutorial H</w:t>
            </w:r>
            <w:r w:rsidR="008D7643" w:rsidRPr="008766E8">
              <w:rPr>
                <w:b/>
                <w:szCs w:val="16"/>
              </w:rPr>
              <w:t>ours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tblGrid>
            <w:tr w:rsidR="00AC454B" w:rsidRPr="00973F4F" w14:paraId="7F7D8972" w14:textId="77777777" w:rsidTr="008766E8">
              <w:trPr>
                <w:jc w:val="center"/>
              </w:trPr>
              <w:tc>
                <w:tcPr>
                  <w:tcW w:w="284" w:type="dxa"/>
                  <w:shd w:val="clear" w:color="auto" w:fill="auto"/>
                  <w:vAlign w:val="center"/>
                </w:tcPr>
                <w:p w14:paraId="7F7D8971" w14:textId="77777777" w:rsidR="008D7643" w:rsidRPr="00973F4F" w:rsidRDefault="00890C8F" w:rsidP="00973F4F">
                  <w:pPr>
                    <w:spacing w:before="40" w:after="40"/>
                    <w:jc w:val="center"/>
                    <w:rPr>
                      <w:sz w:val="20"/>
                    </w:rPr>
                  </w:pPr>
                  <w:r>
                    <w:rPr>
                      <w:sz w:val="20"/>
                    </w:rPr>
                    <w:t>0</w:t>
                  </w:r>
                </w:p>
              </w:tc>
            </w:tr>
          </w:tbl>
          <w:p w14:paraId="7F7D8973" w14:textId="77777777" w:rsidR="008D7643" w:rsidRPr="00973F4F" w:rsidRDefault="008D7643" w:rsidP="00973F4F">
            <w:pPr>
              <w:spacing w:before="40" w:after="40"/>
              <w:rPr>
                <w:sz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7F7D8974" w14:textId="77777777" w:rsidR="008D7643" w:rsidRPr="008766E8" w:rsidRDefault="008D7643" w:rsidP="00397735">
            <w:pPr>
              <w:rPr>
                <w:b/>
                <w:sz w:val="18"/>
              </w:rPr>
            </w:pPr>
            <w:r w:rsidRPr="008766E8">
              <w:rPr>
                <w:b/>
              </w:rPr>
              <w:t xml:space="preserve">Number of </w:t>
            </w:r>
            <w:r w:rsidR="000D2267">
              <w:rPr>
                <w:b/>
              </w:rPr>
              <w:t>C</w:t>
            </w:r>
            <w:r w:rsidRPr="008766E8">
              <w:rPr>
                <w:b/>
              </w:rPr>
              <w:t xml:space="preserve">redit </w:t>
            </w:r>
            <w:r w:rsidR="000D2267">
              <w:rPr>
                <w:b/>
              </w:rPr>
              <w:t>H</w:t>
            </w:r>
            <w:r w:rsidRPr="008766E8">
              <w:rPr>
                <w:b/>
              </w:rPr>
              <w:t>ours</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tblGrid>
            <w:tr w:rsidR="008D7643" w:rsidRPr="00973F4F" w14:paraId="7F7D8976" w14:textId="77777777" w:rsidTr="00973F4F">
              <w:tc>
                <w:tcPr>
                  <w:tcW w:w="284" w:type="dxa"/>
                  <w:shd w:val="clear" w:color="auto" w:fill="auto"/>
                  <w:vAlign w:val="center"/>
                </w:tcPr>
                <w:p w14:paraId="7F7D8975" w14:textId="77777777" w:rsidR="008D7643" w:rsidRPr="00973F4F" w:rsidRDefault="0002008A" w:rsidP="00973F4F">
                  <w:pPr>
                    <w:spacing w:before="40" w:after="40"/>
                    <w:jc w:val="center"/>
                    <w:rPr>
                      <w:sz w:val="20"/>
                    </w:rPr>
                  </w:pPr>
                  <w:r>
                    <w:rPr>
                      <w:sz w:val="20"/>
                    </w:rPr>
                    <w:t>3</w:t>
                  </w:r>
                </w:p>
              </w:tc>
            </w:tr>
          </w:tbl>
          <w:p w14:paraId="7F7D8977" w14:textId="77777777" w:rsidR="008D7643" w:rsidRPr="00973F4F" w:rsidRDefault="008D7643" w:rsidP="00397735">
            <w:pPr>
              <w:rPr>
                <w:b/>
                <w:sz w:val="18"/>
              </w:rPr>
            </w:pPr>
          </w:p>
        </w:tc>
      </w:tr>
      <w:tr w:rsidR="00AC454B" w:rsidRPr="00973F4F" w14:paraId="7F7D8980" w14:textId="777777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7F7D8979" w14:textId="77777777" w:rsidR="008D7643" w:rsidRPr="008766E8" w:rsidRDefault="008D7643" w:rsidP="00397735">
            <w:pPr>
              <w:rPr>
                <w:b/>
                <w:sz w:val="18"/>
              </w:rPr>
            </w:pPr>
            <w:r w:rsidRPr="008766E8">
              <w:rPr>
                <w:b/>
              </w:rPr>
              <w:t>Course Web Site</w:t>
            </w:r>
          </w:p>
        </w:tc>
        <w:tc>
          <w:tcPr>
            <w:tcW w:w="6082"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7F7D897A" w14:textId="77777777" w:rsidR="002C6BF0" w:rsidRPr="005E3FA5" w:rsidRDefault="00000000">
            <w:pPr>
              <w:rPr>
                <w:b/>
                <w:sz w:val="20"/>
              </w:rPr>
            </w:pPr>
            <w:hyperlink r:id="rId10" w:history="1">
              <w:r w:rsidR="00D25E46" w:rsidRPr="005E3FA5">
                <w:rPr>
                  <w:rStyle w:val="Kpr"/>
                  <w:sz w:val="20"/>
                </w:rPr>
                <w:t>http://</w:t>
              </w:r>
              <w:r w:rsidR="0002008A" w:rsidRPr="005E3FA5">
                <w:rPr>
                  <w:rStyle w:val="Kpr"/>
                  <w:sz w:val="20"/>
                </w:rPr>
                <w:t>ce331</w:t>
              </w:r>
              <w:r w:rsidR="00D25E46" w:rsidRPr="005E3FA5">
                <w:rPr>
                  <w:rStyle w:val="Kpr"/>
                  <w:sz w:val="20"/>
                </w:rPr>
                <w:t>.cankaya.edu.tr</w:t>
              </w:r>
            </w:hyperlink>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7F7D897B" w14:textId="77777777" w:rsidR="008D7643" w:rsidRPr="008766E8" w:rsidRDefault="008D7643" w:rsidP="00397735">
            <w:pPr>
              <w:rPr>
                <w:b/>
                <w:sz w:val="18"/>
              </w:rPr>
            </w:pPr>
            <w:r w:rsidRPr="008766E8">
              <w:rPr>
                <w:b/>
              </w:rPr>
              <w:t>ECTS Credit</w:t>
            </w:r>
          </w:p>
        </w:tc>
        <w:tc>
          <w:tcPr>
            <w:tcW w:w="771" w:type="dxa"/>
            <w:tcBorders>
              <w:top w:val="single" w:sz="4" w:space="0" w:color="000000"/>
              <w:left w:val="single" w:sz="4" w:space="0" w:color="auto"/>
              <w:bottom w:val="single" w:sz="4" w:space="0" w:color="000000"/>
              <w:right w:val="single" w:sz="4" w:space="0" w:color="000000"/>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tblGrid>
            <w:tr w:rsidR="00AC454B" w:rsidRPr="00973F4F" w14:paraId="7F7D897E" w14:textId="77777777" w:rsidTr="00973F4F">
              <w:tc>
                <w:tcPr>
                  <w:tcW w:w="284" w:type="dxa"/>
                  <w:shd w:val="clear" w:color="auto" w:fill="auto"/>
                </w:tcPr>
                <w:p w14:paraId="7F7D897C" w14:textId="77777777" w:rsidR="008D7643" w:rsidRPr="00973F4F" w:rsidRDefault="008D7643" w:rsidP="00973F4F">
                  <w:pPr>
                    <w:spacing w:before="40" w:after="40"/>
                    <w:jc w:val="center"/>
                    <w:rPr>
                      <w:sz w:val="20"/>
                    </w:rPr>
                  </w:pPr>
                  <w:r w:rsidRPr="00973F4F">
                    <w:rPr>
                      <w:sz w:val="20"/>
                    </w:rPr>
                    <w:t>0</w:t>
                  </w:r>
                </w:p>
              </w:tc>
              <w:tc>
                <w:tcPr>
                  <w:tcW w:w="284" w:type="dxa"/>
                  <w:shd w:val="clear" w:color="auto" w:fill="auto"/>
                </w:tcPr>
                <w:p w14:paraId="7F7D897D" w14:textId="77777777" w:rsidR="008D7643" w:rsidRPr="00973F4F" w:rsidRDefault="0002008A" w:rsidP="00973F4F">
                  <w:pPr>
                    <w:spacing w:before="40" w:after="40"/>
                    <w:jc w:val="center"/>
                    <w:rPr>
                      <w:sz w:val="20"/>
                    </w:rPr>
                  </w:pPr>
                  <w:r>
                    <w:rPr>
                      <w:sz w:val="20"/>
                    </w:rPr>
                    <w:t>4</w:t>
                  </w:r>
                </w:p>
              </w:tc>
            </w:tr>
          </w:tbl>
          <w:p w14:paraId="7F7D897F" w14:textId="77777777" w:rsidR="008D7643" w:rsidRPr="00973F4F" w:rsidRDefault="008D7643" w:rsidP="00397735">
            <w:pPr>
              <w:rPr>
                <w:b/>
                <w:sz w:val="18"/>
              </w:rPr>
            </w:pPr>
          </w:p>
        </w:tc>
      </w:tr>
    </w:tbl>
    <w:p w14:paraId="7F7D8981" w14:textId="77777777" w:rsidR="0030496A" w:rsidRDefault="0030496A"/>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9308"/>
      </w:tblGrid>
      <w:tr w:rsidR="00BF461A" w:rsidRPr="00973F4F" w14:paraId="7F7D8984" w14:textId="77777777" w:rsidTr="00A838C4">
        <w:trPr>
          <w:trHeight w:val="424"/>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F7D8982" w14:textId="77777777" w:rsidR="00BF461A" w:rsidRPr="00F625B0" w:rsidRDefault="00BF461A" w:rsidP="0098749D">
            <w:pPr>
              <w:rPr>
                <w:b/>
              </w:rPr>
            </w:pPr>
            <w:r w:rsidRPr="00F625B0">
              <w:rPr>
                <w:b/>
              </w:rPr>
              <w:t xml:space="preserve">Course </w:t>
            </w:r>
            <w:r>
              <w:rPr>
                <w:b/>
              </w:rPr>
              <w:t>Name</w:t>
            </w:r>
          </w:p>
          <w:p w14:paraId="7F7D8983" w14:textId="77777777" w:rsidR="00BF461A" w:rsidRPr="00973F4F" w:rsidRDefault="00BF461A" w:rsidP="0098749D">
            <w:pPr>
              <w:rPr>
                <w:b/>
                <w:sz w:val="18"/>
              </w:rPr>
            </w:pPr>
            <w:r>
              <w:rPr>
                <w:i/>
                <w:sz w:val="14"/>
              </w:rPr>
              <w:t>This information will appear in the printed catalogs and on the web online catalog.</w:t>
            </w:r>
          </w:p>
        </w:tc>
      </w:tr>
      <w:tr w:rsidR="00BF461A" w:rsidRPr="00973F4F" w14:paraId="7F7D8987" w14:textId="77777777" w:rsidTr="00A838C4">
        <w:trPr>
          <w:trHeight w:val="424"/>
        </w:trPr>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7D8985" w14:textId="77777777" w:rsidR="00BF461A" w:rsidRPr="00973F4F" w:rsidRDefault="00BF461A" w:rsidP="0098749D">
            <w:pPr>
              <w:rPr>
                <w:b/>
                <w:sz w:val="18"/>
              </w:rPr>
            </w:pPr>
            <w:r>
              <w:t>English Name</w:t>
            </w:r>
          </w:p>
        </w:tc>
        <w:tc>
          <w:tcPr>
            <w:tcW w:w="9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D8986" w14:textId="77777777" w:rsidR="00BF461A" w:rsidRPr="002E2344" w:rsidRDefault="0002008A" w:rsidP="00BF461A">
            <w:pPr>
              <w:rPr>
                <w:sz w:val="18"/>
              </w:rPr>
            </w:pPr>
            <w:r w:rsidRPr="002E2344">
              <w:rPr>
                <w:sz w:val="18"/>
              </w:rPr>
              <w:t>Construction Management</w:t>
            </w:r>
          </w:p>
        </w:tc>
      </w:tr>
      <w:tr w:rsidR="00BF461A" w:rsidRPr="00973F4F" w14:paraId="7F7D898A" w14:textId="77777777" w:rsidTr="00A838C4">
        <w:trPr>
          <w:trHeight w:val="424"/>
        </w:trPr>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7D8988" w14:textId="77777777" w:rsidR="00BF461A" w:rsidRPr="00973F4F" w:rsidRDefault="00BF461A" w:rsidP="0098749D">
            <w:pPr>
              <w:rPr>
                <w:b/>
                <w:sz w:val="18"/>
              </w:rPr>
            </w:pPr>
            <w:r>
              <w:t>Turkish Name</w:t>
            </w:r>
          </w:p>
        </w:tc>
        <w:tc>
          <w:tcPr>
            <w:tcW w:w="9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D8989" w14:textId="77777777" w:rsidR="00BF461A" w:rsidRPr="002E2344" w:rsidRDefault="0002008A" w:rsidP="00BF461A">
            <w:pPr>
              <w:rPr>
                <w:sz w:val="18"/>
              </w:rPr>
            </w:pPr>
            <w:r w:rsidRPr="002E2344">
              <w:rPr>
                <w:sz w:val="18"/>
              </w:rPr>
              <w:t>Yapım</w:t>
            </w:r>
            <w:r w:rsidR="00B673AD" w:rsidRPr="002E2344">
              <w:rPr>
                <w:sz w:val="18"/>
              </w:rPr>
              <w:t xml:space="preserve"> </w:t>
            </w:r>
            <w:r w:rsidRPr="002E2344">
              <w:rPr>
                <w:sz w:val="18"/>
              </w:rPr>
              <w:t>İşletmesi</w:t>
            </w:r>
          </w:p>
        </w:tc>
      </w:tr>
    </w:tbl>
    <w:p w14:paraId="7F7D898B" w14:textId="77777777" w:rsidR="002F010A" w:rsidRDefault="002F010A"/>
    <w:tbl>
      <w:tblPr>
        <w:tblW w:w="10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8"/>
      </w:tblGrid>
      <w:tr w:rsidR="00BF461A" w14:paraId="7F7D898F" w14:textId="77777777" w:rsidTr="00706AF5">
        <w:trPr>
          <w:cantSplit/>
          <w:trHeight w:val="216"/>
        </w:trPr>
        <w:tc>
          <w:tcPr>
            <w:tcW w:w="10468" w:type="dxa"/>
            <w:shd w:val="pct15" w:color="000000" w:fill="FFFFFF"/>
            <w:vAlign w:val="center"/>
          </w:tcPr>
          <w:p w14:paraId="7F7D898C" w14:textId="77777777" w:rsidR="00BF461A" w:rsidRPr="00F625B0" w:rsidRDefault="00BF461A" w:rsidP="0098749D">
            <w:pPr>
              <w:rPr>
                <w:b/>
              </w:rPr>
            </w:pPr>
            <w:r w:rsidRPr="00F625B0">
              <w:rPr>
                <w:b/>
              </w:rPr>
              <w:t xml:space="preserve">Course Description </w:t>
            </w:r>
          </w:p>
          <w:p w14:paraId="7F7D898D" w14:textId="77777777" w:rsidR="00BF461A" w:rsidRDefault="00BF461A" w:rsidP="0098749D">
            <w:pPr>
              <w:rPr>
                <w:i/>
                <w:sz w:val="14"/>
              </w:rPr>
            </w:pPr>
            <w:r>
              <w:rPr>
                <w:i/>
                <w:sz w:val="14"/>
              </w:rPr>
              <w:t xml:space="preserve">Provide a brief overview of what is covered during the semester. This information will appear in the printed catalogs and on the web online catalog. </w:t>
            </w:r>
          </w:p>
          <w:p w14:paraId="7F7D898E" w14:textId="77777777" w:rsidR="00BF461A" w:rsidRDefault="00BF461A" w:rsidP="0098749D">
            <w:pPr>
              <w:rPr>
                <w:i/>
                <w:sz w:val="14"/>
              </w:rPr>
            </w:pPr>
            <w:r>
              <w:rPr>
                <w:i/>
                <w:sz w:val="14"/>
              </w:rPr>
              <w:t>Maximum 60 words.</w:t>
            </w:r>
          </w:p>
        </w:tc>
      </w:tr>
      <w:tr w:rsidR="00BF461A" w14:paraId="7F7D8991" w14:textId="77777777" w:rsidTr="00706AF5">
        <w:trPr>
          <w:cantSplit/>
          <w:trHeight w:val="1292"/>
        </w:trPr>
        <w:tc>
          <w:tcPr>
            <w:tcW w:w="10468" w:type="dxa"/>
          </w:tcPr>
          <w:p w14:paraId="7F7D8990" w14:textId="77777777" w:rsidR="004355F7" w:rsidRPr="009C47A6" w:rsidRDefault="00CA0190" w:rsidP="008E3138">
            <w:pPr>
              <w:pStyle w:val="GvdeMetni2"/>
              <w:spacing w:line="240" w:lineRule="auto"/>
              <w:rPr>
                <w:rFonts w:ascii="Arial" w:hAnsi="Arial" w:cs="Arial"/>
                <w:sz w:val="20"/>
              </w:rPr>
            </w:pPr>
            <w:r w:rsidRPr="002E2344">
              <w:rPr>
                <w:rFonts w:ascii="Arial" w:hAnsi="Arial" w:cs="Arial"/>
                <w:sz w:val="18"/>
              </w:rPr>
              <w:t>This course covers following topics;</w:t>
            </w:r>
            <w:r w:rsidR="009C47A6" w:rsidRPr="002E2344">
              <w:rPr>
                <w:rFonts w:ascii="Arial" w:hAnsi="Arial" w:cs="Arial"/>
                <w:sz w:val="18"/>
              </w:rPr>
              <w:t xml:space="preserve"> </w:t>
            </w:r>
            <w:r w:rsidRPr="002E2344">
              <w:rPr>
                <w:rFonts w:ascii="Arial" w:hAnsi="Arial" w:cs="Arial"/>
                <w:sz w:val="18"/>
              </w:rPr>
              <w:t>Profile of the construction sector; company and site organization and types of contracts. Construction projects; estimating, tendering, planning and execution. Professional responsibility and engineering ethics. Productivity, quality, health and safety issues. Construction equipment; selection criteria, hourly cost determination and output analysis of excavators.</w:t>
            </w:r>
          </w:p>
        </w:tc>
      </w:tr>
    </w:tbl>
    <w:p w14:paraId="7F7D8992" w14:textId="77777777" w:rsidR="00BF461A" w:rsidRDefault="00BF461A"/>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113"/>
        <w:gridCol w:w="6"/>
        <w:gridCol w:w="230"/>
        <w:gridCol w:w="1890"/>
        <w:gridCol w:w="2247"/>
        <w:gridCol w:w="21"/>
        <w:gridCol w:w="2126"/>
      </w:tblGrid>
      <w:tr w:rsidR="008766E8" w:rsidRPr="00973F4F" w14:paraId="7F7D89BE" w14:textId="77777777"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F7D8993" w14:textId="77777777" w:rsidR="008766E8" w:rsidRDefault="008766E8" w:rsidP="00B1688B">
            <w:r w:rsidRPr="00973F4F">
              <w:rPr>
                <w:b/>
              </w:rPr>
              <w:t>Prerequisites</w:t>
            </w:r>
          </w:p>
          <w:p w14:paraId="7F7D8994" w14:textId="77777777" w:rsidR="008766E8" w:rsidRDefault="008766E8" w:rsidP="00B1688B">
            <w:r>
              <w:t>(if any)</w:t>
            </w:r>
          </w:p>
          <w:p w14:paraId="7F7D8995" w14:textId="77777777" w:rsidR="008766E8" w:rsidRPr="00973F4F" w:rsidRDefault="008766E8" w:rsidP="00B1688B">
            <w:pPr>
              <w:rPr>
                <w:b/>
                <w:sz w:val="18"/>
              </w:rPr>
            </w:pPr>
            <w:r w:rsidRPr="00973F4F">
              <w:rPr>
                <w:i/>
                <w:sz w:val="14"/>
              </w:rPr>
              <w:t>Give course codes and check all that are applicable.</w:t>
            </w:r>
          </w:p>
        </w:tc>
        <w:tc>
          <w:tcPr>
            <w:tcW w:w="2113" w:type="dxa"/>
            <w:tcBorders>
              <w:top w:val="single" w:sz="4" w:space="0" w:color="000000"/>
              <w:left w:val="single" w:sz="4" w:space="0" w:color="auto"/>
              <w:bottom w:val="nil"/>
              <w:right w:val="single" w:sz="4" w:space="0" w:color="000000"/>
            </w:tcBorders>
            <w:shd w:val="clear" w:color="auto" w:fill="auto"/>
            <w:vAlign w:val="center"/>
          </w:tcPr>
          <w:p w14:paraId="7F7D8996" w14:textId="77777777" w:rsidR="008766E8" w:rsidRDefault="008766E8" w:rsidP="00B1688B">
            <w:pPr>
              <w:jc w:val="center"/>
            </w:pPr>
            <w:r w:rsidRPr="00973F4F">
              <w:rPr>
                <w:sz w:val="12"/>
                <w:szCs w:val="12"/>
              </w:rPr>
              <w:t>1</w:t>
            </w:r>
            <w:r w:rsidRPr="00973F4F">
              <w:rPr>
                <w:sz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7F7D899E" w14:textId="77777777" w:rsidTr="00B1688B">
              <w:trPr>
                <w:jc w:val="center"/>
              </w:trPr>
              <w:tc>
                <w:tcPr>
                  <w:tcW w:w="284" w:type="dxa"/>
                  <w:shd w:val="clear" w:color="auto" w:fill="auto"/>
                </w:tcPr>
                <w:p w14:paraId="7F7D8997" w14:textId="77777777" w:rsidR="008766E8" w:rsidRPr="00973F4F" w:rsidRDefault="008766E8" w:rsidP="00B1688B">
                  <w:pPr>
                    <w:spacing w:before="40" w:after="40"/>
                    <w:jc w:val="center"/>
                    <w:rPr>
                      <w:sz w:val="20"/>
                    </w:rPr>
                  </w:pPr>
                </w:p>
              </w:tc>
              <w:tc>
                <w:tcPr>
                  <w:tcW w:w="284" w:type="dxa"/>
                  <w:shd w:val="clear" w:color="auto" w:fill="auto"/>
                </w:tcPr>
                <w:p w14:paraId="7F7D8998" w14:textId="77777777" w:rsidR="008766E8" w:rsidRPr="00973F4F" w:rsidRDefault="008766E8" w:rsidP="00B1688B">
                  <w:pPr>
                    <w:spacing w:before="40" w:after="40"/>
                    <w:jc w:val="center"/>
                    <w:rPr>
                      <w:sz w:val="20"/>
                    </w:rPr>
                  </w:pPr>
                </w:p>
              </w:tc>
              <w:tc>
                <w:tcPr>
                  <w:tcW w:w="284" w:type="dxa"/>
                  <w:shd w:val="clear" w:color="auto" w:fill="auto"/>
                </w:tcPr>
                <w:p w14:paraId="7F7D8999" w14:textId="77777777" w:rsidR="008766E8" w:rsidRPr="00973F4F" w:rsidRDefault="008766E8" w:rsidP="00B1688B">
                  <w:pPr>
                    <w:spacing w:before="40" w:after="40"/>
                    <w:jc w:val="center"/>
                    <w:rPr>
                      <w:sz w:val="20"/>
                    </w:rPr>
                  </w:pPr>
                </w:p>
              </w:tc>
              <w:tc>
                <w:tcPr>
                  <w:tcW w:w="284" w:type="dxa"/>
                  <w:shd w:val="clear" w:color="auto" w:fill="auto"/>
                </w:tcPr>
                <w:p w14:paraId="7F7D899A" w14:textId="77777777" w:rsidR="008766E8" w:rsidRPr="00973F4F" w:rsidRDefault="008766E8" w:rsidP="00B1688B">
                  <w:pPr>
                    <w:spacing w:before="40" w:after="40"/>
                    <w:jc w:val="center"/>
                    <w:rPr>
                      <w:sz w:val="20"/>
                    </w:rPr>
                  </w:pPr>
                </w:p>
              </w:tc>
              <w:tc>
                <w:tcPr>
                  <w:tcW w:w="284" w:type="dxa"/>
                  <w:shd w:val="clear" w:color="auto" w:fill="auto"/>
                </w:tcPr>
                <w:p w14:paraId="7F7D899B" w14:textId="77777777" w:rsidR="008766E8" w:rsidRPr="00973F4F" w:rsidRDefault="008766E8" w:rsidP="00B1688B">
                  <w:pPr>
                    <w:spacing w:before="40" w:after="40"/>
                    <w:jc w:val="center"/>
                    <w:rPr>
                      <w:sz w:val="20"/>
                    </w:rPr>
                  </w:pPr>
                </w:p>
              </w:tc>
              <w:tc>
                <w:tcPr>
                  <w:tcW w:w="284" w:type="dxa"/>
                  <w:shd w:val="clear" w:color="auto" w:fill="auto"/>
                </w:tcPr>
                <w:p w14:paraId="7F7D899C" w14:textId="77777777" w:rsidR="008766E8" w:rsidRPr="00973F4F" w:rsidRDefault="008766E8" w:rsidP="00B1688B">
                  <w:pPr>
                    <w:spacing w:before="40" w:after="40"/>
                    <w:jc w:val="center"/>
                    <w:rPr>
                      <w:sz w:val="20"/>
                    </w:rPr>
                  </w:pPr>
                </w:p>
              </w:tc>
              <w:tc>
                <w:tcPr>
                  <w:tcW w:w="284" w:type="dxa"/>
                  <w:shd w:val="clear" w:color="auto" w:fill="auto"/>
                </w:tcPr>
                <w:p w14:paraId="7F7D899D" w14:textId="77777777" w:rsidR="008766E8" w:rsidRPr="00973F4F" w:rsidRDefault="008766E8" w:rsidP="00B1688B">
                  <w:pPr>
                    <w:spacing w:before="40" w:after="40"/>
                    <w:jc w:val="center"/>
                    <w:rPr>
                      <w:sz w:val="20"/>
                    </w:rPr>
                  </w:pPr>
                </w:p>
              </w:tc>
            </w:tr>
          </w:tbl>
          <w:p w14:paraId="7F7D899F" w14:textId="77777777" w:rsidR="008766E8" w:rsidRPr="00973F4F" w:rsidRDefault="008766E8" w:rsidP="00B1688B">
            <w:pPr>
              <w:rPr>
                <w:b/>
                <w:sz w:val="18"/>
              </w:rPr>
            </w:pPr>
          </w:p>
        </w:tc>
        <w:tc>
          <w:tcPr>
            <w:tcW w:w="2126" w:type="dxa"/>
            <w:gridSpan w:val="3"/>
            <w:tcBorders>
              <w:top w:val="single" w:sz="4" w:space="0" w:color="000000"/>
              <w:left w:val="single" w:sz="4" w:space="0" w:color="000000"/>
              <w:bottom w:val="nil"/>
              <w:right w:val="single" w:sz="4" w:space="0" w:color="000000"/>
            </w:tcBorders>
            <w:shd w:val="clear" w:color="auto" w:fill="auto"/>
            <w:vAlign w:val="center"/>
          </w:tcPr>
          <w:p w14:paraId="7F7D89A0" w14:textId="77777777" w:rsidR="008766E8" w:rsidRDefault="008766E8" w:rsidP="00B1688B">
            <w:pPr>
              <w:jc w:val="center"/>
            </w:pPr>
            <w:r w:rsidRPr="00973F4F">
              <w:rPr>
                <w:sz w:val="12"/>
                <w:szCs w:val="12"/>
              </w:rPr>
              <w:t>2</w:t>
            </w:r>
            <w:r w:rsidRPr="00973F4F">
              <w:rPr>
                <w:sz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7F7D89A8" w14:textId="77777777" w:rsidTr="00B1688B">
              <w:trPr>
                <w:jc w:val="center"/>
              </w:trPr>
              <w:tc>
                <w:tcPr>
                  <w:tcW w:w="284" w:type="dxa"/>
                  <w:shd w:val="clear" w:color="auto" w:fill="auto"/>
                </w:tcPr>
                <w:p w14:paraId="7F7D89A1" w14:textId="77777777" w:rsidR="008766E8" w:rsidRPr="00973F4F" w:rsidRDefault="008766E8" w:rsidP="00B1688B">
                  <w:pPr>
                    <w:spacing w:before="40" w:after="40"/>
                    <w:jc w:val="center"/>
                    <w:rPr>
                      <w:sz w:val="20"/>
                    </w:rPr>
                  </w:pPr>
                </w:p>
              </w:tc>
              <w:tc>
                <w:tcPr>
                  <w:tcW w:w="284" w:type="dxa"/>
                  <w:shd w:val="clear" w:color="auto" w:fill="auto"/>
                </w:tcPr>
                <w:p w14:paraId="7F7D89A2" w14:textId="77777777" w:rsidR="008766E8" w:rsidRPr="00973F4F" w:rsidRDefault="008766E8" w:rsidP="00B1688B">
                  <w:pPr>
                    <w:spacing w:before="40" w:after="40"/>
                    <w:jc w:val="center"/>
                    <w:rPr>
                      <w:sz w:val="20"/>
                    </w:rPr>
                  </w:pPr>
                </w:p>
              </w:tc>
              <w:tc>
                <w:tcPr>
                  <w:tcW w:w="284" w:type="dxa"/>
                  <w:shd w:val="clear" w:color="auto" w:fill="auto"/>
                </w:tcPr>
                <w:p w14:paraId="7F7D89A3" w14:textId="77777777" w:rsidR="008766E8" w:rsidRPr="00973F4F" w:rsidRDefault="008766E8" w:rsidP="00B1688B">
                  <w:pPr>
                    <w:spacing w:before="40" w:after="40"/>
                    <w:jc w:val="center"/>
                    <w:rPr>
                      <w:sz w:val="20"/>
                    </w:rPr>
                  </w:pPr>
                </w:p>
              </w:tc>
              <w:tc>
                <w:tcPr>
                  <w:tcW w:w="284" w:type="dxa"/>
                  <w:shd w:val="clear" w:color="auto" w:fill="auto"/>
                </w:tcPr>
                <w:p w14:paraId="7F7D89A4" w14:textId="77777777" w:rsidR="008766E8" w:rsidRPr="00973F4F" w:rsidRDefault="008766E8" w:rsidP="00B1688B">
                  <w:pPr>
                    <w:spacing w:before="40" w:after="40"/>
                    <w:jc w:val="center"/>
                    <w:rPr>
                      <w:sz w:val="20"/>
                    </w:rPr>
                  </w:pPr>
                </w:p>
              </w:tc>
              <w:tc>
                <w:tcPr>
                  <w:tcW w:w="284" w:type="dxa"/>
                  <w:shd w:val="clear" w:color="auto" w:fill="auto"/>
                </w:tcPr>
                <w:p w14:paraId="7F7D89A5" w14:textId="77777777" w:rsidR="008766E8" w:rsidRPr="00973F4F" w:rsidRDefault="008766E8" w:rsidP="00B1688B">
                  <w:pPr>
                    <w:spacing w:before="40" w:after="40"/>
                    <w:jc w:val="center"/>
                    <w:rPr>
                      <w:sz w:val="20"/>
                    </w:rPr>
                  </w:pPr>
                </w:p>
              </w:tc>
              <w:tc>
                <w:tcPr>
                  <w:tcW w:w="284" w:type="dxa"/>
                  <w:shd w:val="clear" w:color="auto" w:fill="auto"/>
                </w:tcPr>
                <w:p w14:paraId="7F7D89A6" w14:textId="77777777" w:rsidR="008766E8" w:rsidRPr="00973F4F" w:rsidRDefault="008766E8" w:rsidP="00B1688B">
                  <w:pPr>
                    <w:spacing w:before="40" w:after="40"/>
                    <w:jc w:val="center"/>
                    <w:rPr>
                      <w:sz w:val="20"/>
                    </w:rPr>
                  </w:pPr>
                </w:p>
              </w:tc>
              <w:tc>
                <w:tcPr>
                  <w:tcW w:w="284" w:type="dxa"/>
                  <w:shd w:val="clear" w:color="auto" w:fill="auto"/>
                </w:tcPr>
                <w:p w14:paraId="7F7D89A7" w14:textId="77777777" w:rsidR="008766E8" w:rsidRPr="00973F4F" w:rsidRDefault="008766E8" w:rsidP="00B1688B">
                  <w:pPr>
                    <w:spacing w:before="40" w:after="40"/>
                    <w:jc w:val="center"/>
                    <w:rPr>
                      <w:sz w:val="20"/>
                    </w:rPr>
                  </w:pPr>
                </w:p>
              </w:tc>
            </w:tr>
          </w:tbl>
          <w:p w14:paraId="7F7D89A9" w14:textId="77777777" w:rsidR="008766E8" w:rsidRPr="00973F4F" w:rsidRDefault="008766E8" w:rsidP="00B1688B">
            <w:pPr>
              <w:spacing w:before="40" w:after="40"/>
              <w:rPr>
                <w:b/>
                <w:sz w:val="18"/>
              </w:rPr>
            </w:pPr>
          </w:p>
        </w:tc>
        <w:tc>
          <w:tcPr>
            <w:tcW w:w="2268" w:type="dxa"/>
            <w:gridSpan w:val="2"/>
            <w:tcBorders>
              <w:top w:val="single" w:sz="4" w:space="0" w:color="000000"/>
              <w:left w:val="single" w:sz="4" w:space="0" w:color="000000"/>
              <w:bottom w:val="nil"/>
              <w:right w:val="single" w:sz="4" w:space="0" w:color="000000"/>
            </w:tcBorders>
            <w:shd w:val="clear" w:color="auto" w:fill="auto"/>
            <w:vAlign w:val="center"/>
          </w:tcPr>
          <w:p w14:paraId="7F7D89AA" w14:textId="77777777" w:rsidR="008766E8" w:rsidRDefault="008766E8" w:rsidP="00B1688B">
            <w:pPr>
              <w:jc w:val="center"/>
            </w:pPr>
            <w:r w:rsidRPr="00973F4F">
              <w:rPr>
                <w:sz w:val="12"/>
                <w:szCs w:val="12"/>
              </w:rPr>
              <w:t>3</w:t>
            </w:r>
            <w:r w:rsidRPr="00973F4F">
              <w:rPr>
                <w:sz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7F7D89B2" w14:textId="77777777" w:rsidTr="00B1688B">
              <w:trPr>
                <w:jc w:val="center"/>
              </w:trPr>
              <w:tc>
                <w:tcPr>
                  <w:tcW w:w="284" w:type="dxa"/>
                  <w:shd w:val="clear" w:color="auto" w:fill="auto"/>
                </w:tcPr>
                <w:p w14:paraId="7F7D89AB" w14:textId="77777777" w:rsidR="008766E8" w:rsidRPr="00973F4F" w:rsidRDefault="008766E8" w:rsidP="00B1688B">
                  <w:pPr>
                    <w:spacing w:before="40" w:after="40"/>
                    <w:jc w:val="center"/>
                    <w:rPr>
                      <w:sz w:val="20"/>
                    </w:rPr>
                  </w:pPr>
                </w:p>
              </w:tc>
              <w:tc>
                <w:tcPr>
                  <w:tcW w:w="284" w:type="dxa"/>
                  <w:shd w:val="clear" w:color="auto" w:fill="auto"/>
                </w:tcPr>
                <w:p w14:paraId="7F7D89AC" w14:textId="77777777" w:rsidR="008766E8" w:rsidRPr="00973F4F" w:rsidRDefault="008766E8" w:rsidP="00B1688B">
                  <w:pPr>
                    <w:spacing w:before="40" w:after="40"/>
                    <w:jc w:val="center"/>
                    <w:rPr>
                      <w:sz w:val="20"/>
                    </w:rPr>
                  </w:pPr>
                </w:p>
              </w:tc>
              <w:tc>
                <w:tcPr>
                  <w:tcW w:w="284" w:type="dxa"/>
                  <w:shd w:val="clear" w:color="auto" w:fill="auto"/>
                </w:tcPr>
                <w:p w14:paraId="7F7D89AD" w14:textId="77777777" w:rsidR="008766E8" w:rsidRPr="00973F4F" w:rsidRDefault="008766E8" w:rsidP="00B1688B">
                  <w:pPr>
                    <w:spacing w:before="40" w:after="40"/>
                    <w:jc w:val="center"/>
                    <w:rPr>
                      <w:sz w:val="20"/>
                    </w:rPr>
                  </w:pPr>
                </w:p>
              </w:tc>
              <w:tc>
                <w:tcPr>
                  <w:tcW w:w="284" w:type="dxa"/>
                  <w:shd w:val="clear" w:color="auto" w:fill="auto"/>
                </w:tcPr>
                <w:p w14:paraId="7F7D89AE" w14:textId="77777777" w:rsidR="008766E8" w:rsidRPr="00973F4F" w:rsidRDefault="008766E8" w:rsidP="00B1688B">
                  <w:pPr>
                    <w:spacing w:before="40" w:after="40"/>
                    <w:jc w:val="center"/>
                    <w:rPr>
                      <w:sz w:val="20"/>
                    </w:rPr>
                  </w:pPr>
                </w:p>
              </w:tc>
              <w:tc>
                <w:tcPr>
                  <w:tcW w:w="284" w:type="dxa"/>
                  <w:shd w:val="clear" w:color="auto" w:fill="auto"/>
                </w:tcPr>
                <w:p w14:paraId="7F7D89AF" w14:textId="77777777" w:rsidR="008766E8" w:rsidRPr="00973F4F" w:rsidRDefault="008766E8" w:rsidP="00B1688B">
                  <w:pPr>
                    <w:spacing w:before="40" w:after="40"/>
                    <w:jc w:val="center"/>
                    <w:rPr>
                      <w:sz w:val="20"/>
                    </w:rPr>
                  </w:pPr>
                </w:p>
              </w:tc>
              <w:tc>
                <w:tcPr>
                  <w:tcW w:w="284" w:type="dxa"/>
                  <w:shd w:val="clear" w:color="auto" w:fill="auto"/>
                </w:tcPr>
                <w:p w14:paraId="7F7D89B0" w14:textId="77777777" w:rsidR="008766E8" w:rsidRPr="00973F4F" w:rsidRDefault="008766E8" w:rsidP="00B1688B">
                  <w:pPr>
                    <w:spacing w:before="40" w:after="40"/>
                    <w:jc w:val="center"/>
                    <w:rPr>
                      <w:sz w:val="20"/>
                    </w:rPr>
                  </w:pPr>
                </w:p>
              </w:tc>
              <w:tc>
                <w:tcPr>
                  <w:tcW w:w="284" w:type="dxa"/>
                  <w:shd w:val="clear" w:color="auto" w:fill="auto"/>
                </w:tcPr>
                <w:p w14:paraId="7F7D89B1" w14:textId="77777777" w:rsidR="008766E8" w:rsidRPr="00973F4F" w:rsidRDefault="008766E8" w:rsidP="00B1688B">
                  <w:pPr>
                    <w:spacing w:before="40" w:after="40"/>
                    <w:jc w:val="center"/>
                    <w:rPr>
                      <w:sz w:val="20"/>
                    </w:rPr>
                  </w:pPr>
                </w:p>
              </w:tc>
            </w:tr>
          </w:tbl>
          <w:p w14:paraId="7F7D89B3" w14:textId="77777777" w:rsidR="008766E8" w:rsidRPr="00973F4F" w:rsidRDefault="008766E8" w:rsidP="00B1688B">
            <w:pPr>
              <w:spacing w:before="40" w:after="40"/>
              <w:rPr>
                <w:sz w:val="20"/>
              </w:rPr>
            </w:pPr>
          </w:p>
        </w:tc>
        <w:tc>
          <w:tcPr>
            <w:tcW w:w="2126" w:type="dxa"/>
            <w:tcBorders>
              <w:top w:val="single" w:sz="4" w:space="0" w:color="000000"/>
              <w:left w:val="single" w:sz="4" w:space="0" w:color="000000"/>
              <w:bottom w:val="nil"/>
              <w:right w:val="single" w:sz="4" w:space="0" w:color="000000"/>
            </w:tcBorders>
            <w:shd w:val="clear" w:color="auto" w:fill="auto"/>
            <w:vAlign w:val="center"/>
          </w:tcPr>
          <w:p w14:paraId="7F7D89B4" w14:textId="77777777" w:rsidR="008766E8" w:rsidRDefault="008766E8" w:rsidP="00B1688B">
            <w:pPr>
              <w:jc w:val="center"/>
            </w:pPr>
            <w:r w:rsidRPr="00973F4F">
              <w:rPr>
                <w:sz w:val="12"/>
                <w:szCs w:val="12"/>
              </w:rPr>
              <w:t>4</w:t>
            </w:r>
            <w:r w:rsidRPr="00973F4F">
              <w:rPr>
                <w:sz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7F7D89BC" w14:textId="77777777" w:rsidTr="00B1688B">
              <w:trPr>
                <w:jc w:val="center"/>
              </w:trPr>
              <w:tc>
                <w:tcPr>
                  <w:tcW w:w="284" w:type="dxa"/>
                  <w:shd w:val="clear" w:color="auto" w:fill="auto"/>
                </w:tcPr>
                <w:p w14:paraId="7F7D89B5" w14:textId="77777777" w:rsidR="008766E8" w:rsidRPr="00973F4F" w:rsidRDefault="008766E8" w:rsidP="00B1688B">
                  <w:pPr>
                    <w:spacing w:before="40" w:after="40"/>
                    <w:jc w:val="center"/>
                    <w:rPr>
                      <w:sz w:val="20"/>
                    </w:rPr>
                  </w:pPr>
                </w:p>
              </w:tc>
              <w:tc>
                <w:tcPr>
                  <w:tcW w:w="284" w:type="dxa"/>
                  <w:shd w:val="clear" w:color="auto" w:fill="auto"/>
                </w:tcPr>
                <w:p w14:paraId="7F7D89B6" w14:textId="77777777" w:rsidR="008766E8" w:rsidRPr="00973F4F" w:rsidRDefault="008766E8" w:rsidP="00B1688B">
                  <w:pPr>
                    <w:spacing w:before="40" w:after="40"/>
                    <w:jc w:val="center"/>
                    <w:rPr>
                      <w:sz w:val="20"/>
                    </w:rPr>
                  </w:pPr>
                </w:p>
              </w:tc>
              <w:tc>
                <w:tcPr>
                  <w:tcW w:w="284" w:type="dxa"/>
                  <w:shd w:val="clear" w:color="auto" w:fill="auto"/>
                </w:tcPr>
                <w:p w14:paraId="7F7D89B7" w14:textId="77777777" w:rsidR="008766E8" w:rsidRPr="00973F4F" w:rsidRDefault="008766E8" w:rsidP="00B1688B">
                  <w:pPr>
                    <w:spacing w:before="40" w:after="40"/>
                    <w:jc w:val="center"/>
                    <w:rPr>
                      <w:sz w:val="20"/>
                    </w:rPr>
                  </w:pPr>
                </w:p>
              </w:tc>
              <w:tc>
                <w:tcPr>
                  <w:tcW w:w="284" w:type="dxa"/>
                  <w:shd w:val="clear" w:color="auto" w:fill="auto"/>
                </w:tcPr>
                <w:p w14:paraId="7F7D89B8" w14:textId="77777777" w:rsidR="008766E8" w:rsidRPr="00973F4F" w:rsidRDefault="008766E8" w:rsidP="00B1688B">
                  <w:pPr>
                    <w:spacing w:before="40" w:after="40"/>
                    <w:jc w:val="center"/>
                    <w:rPr>
                      <w:sz w:val="20"/>
                    </w:rPr>
                  </w:pPr>
                </w:p>
              </w:tc>
              <w:tc>
                <w:tcPr>
                  <w:tcW w:w="284" w:type="dxa"/>
                  <w:shd w:val="clear" w:color="auto" w:fill="auto"/>
                </w:tcPr>
                <w:p w14:paraId="7F7D89B9" w14:textId="77777777" w:rsidR="008766E8" w:rsidRPr="00973F4F" w:rsidRDefault="008766E8" w:rsidP="00B1688B">
                  <w:pPr>
                    <w:spacing w:before="40" w:after="40"/>
                    <w:jc w:val="center"/>
                    <w:rPr>
                      <w:sz w:val="20"/>
                    </w:rPr>
                  </w:pPr>
                </w:p>
              </w:tc>
              <w:tc>
                <w:tcPr>
                  <w:tcW w:w="284" w:type="dxa"/>
                  <w:shd w:val="clear" w:color="auto" w:fill="auto"/>
                </w:tcPr>
                <w:p w14:paraId="7F7D89BA" w14:textId="77777777" w:rsidR="008766E8" w:rsidRPr="00973F4F" w:rsidRDefault="008766E8" w:rsidP="00B1688B">
                  <w:pPr>
                    <w:spacing w:before="40" w:after="40"/>
                    <w:jc w:val="center"/>
                    <w:rPr>
                      <w:sz w:val="20"/>
                    </w:rPr>
                  </w:pPr>
                </w:p>
              </w:tc>
              <w:tc>
                <w:tcPr>
                  <w:tcW w:w="284" w:type="dxa"/>
                  <w:shd w:val="clear" w:color="auto" w:fill="auto"/>
                </w:tcPr>
                <w:p w14:paraId="7F7D89BB" w14:textId="77777777" w:rsidR="008766E8" w:rsidRPr="00973F4F" w:rsidRDefault="008766E8" w:rsidP="00B1688B">
                  <w:pPr>
                    <w:spacing w:before="40" w:after="40"/>
                    <w:jc w:val="center"/>
                    <w:rPr>
                      <w:sz w:val="20"/>
                    </w:rPr>
                  </w:pPr>
                </w:p>
              </w:tc>
            </w:tr>
          </w:tbl>
          <w:p w14:paraId="7F7D89BD" w14:textId="77777777" w:rsidR="008766E8" w:rsidRPr="00973F4F" w:rsidRDefault="008766E8" w:rsidP="00B1688B">
            <w:pPr>
              <w:rPr>
                <w:b/>
                <w:sz w:val="18"/>
              </w:rPr>
            </w:pPr>
          </w:p>
        </w:tc>
      </w:tr>
      <w:tr w:rsidR="008766E8" w:rsidRPr="00973F4F" w14:paraId="7F7D89C4" w14:textId="77777777"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F7D89BF" w14:textId="77777777" w:rsidR="008766E8" w:rsidRPr="00E17C84" w:rsidRDefault="008766E8" w:rsidP="00B1688B"/>
        </w:tc>
        <w:tc>
          <w:tcPr>
            <w:tcW w:w="2119" w:type="dxa"/>
            <w:gridSpan w:val="2"/>
            <w:tcBorders>
              <w:top w:val="nil"/>
              <w:left w:val="single" w:sz="4" w:space="0" w:color="auto"/>
              <w:bottom w:val="single" w:sz="4" w:space="0" w:color="000000"/>
              <w:right w:val="single" w:sz="4" w:space="0" w:color="000000"/>
            </w:tcBorders>
            <w:shd w:val="clear" w:color="auto" w:fill="auto"/>
            <w:vAlign w:val="center"/>
          </w:tcPr>
          <w:p w14:paraId="7F7D89C0" w14:textId="77777777" w:rsidR="008766E8" w:rsidRPr="00973F4F" w:rsidRDefault="008766E8" w:rsidP="00B1688B">
            <w:pPr>
              <w:jc w:val="center"/>
              <w:rPr>
                <w:sz w:val="12"/>
                <w:szCs w:val="12"/>
              </w:rPr>
            </w:pPr>
          </w:p>
        </w:tc>
        <w:tc>
          <w:tcPr>
            <w:tcW w:w="2120" w:type="dxa"/>
            <w:gridSpan w:val="2"/>
            <w:tcBorders>
              <w:top w:val="nil"/>
              <w:left w:val="nil"/>
              <w:bottom w:val="single" w:sz="4" w:space="0" w:color="000000"/>
              <w:right w:val="single" w:sz="4" w:space="0" w:color="000000"/>
            </w:tcBorders>
            <w:shd w:val="clear" w:color="auto" w:fill="auto"/>
            <w:vAlign w:val="center"/>
          </w:tcPr>
          <w:p w14:paraId="7F7D89C1" w14:textId="77777777" w:rsidR="008766E8" w:rsidRPr="00973F4F" w:rsidRDefault="008766E8" w:rsidP="00B1688B">
            <w:pPr>
              <w:jc w:val="center"/>
              <w:rPr>
                <w:sz w:val="12"/>
                <w:szCs w:val="12"/>
              </w:rPr>
            </w:pPr>
          </w:p>
        </w:tc>
        <w:tc>
          <w:tcPr>
            <w:tcW w:w="2268" w:type="dxa"/>
            <w:gridSpan w:val="2"/>
            <w:tcBorders>
              <w:top w:val="nil"/>
              <w:left w:val="nil"/>
              <w:bottom w:val="single" w:sz="4" w:space="0" w:color="000000"/>
              <w:right w:val="single" w:sz="4" w:space="0" w:color="000000"/>
            </w:tcBorders>
            <w:shd w:val="clear" w:color="auto" w:fill="auto"/>
            <w:vAlign w:val="center"/>
          </w:tcPr>
          <w:p w14:paraId="7F7D89C2" w14:textId="77777777" w:rsidR="008766E8" w:rsidRPr="00973F4F" w:rsidRDefault="008766E8" w:rsidP="00B1688B">
            <w:pPr>
              <w:jc w:val="center"/>
              <w:rPr>
                <w:sz w:val="12"/>
                <w:szCs w:val="12"/>
              </w:rPr>
            </w:pPr>
          </w:p>
        </w:tc>
        <w:tc>
          <w:tcPr>
            <w:tcW w:w="2126" w:type="dxa"/>
            <w:tcBorders>
              <w:top w:val="nil"/>
              <w:left w:val="nil"/>
              <w:bottom w:val="single" w:sz="4" w:space="0" w:color="000000"/>
              <w:right w:val="single" w:sz="4" w:space="0" w:color="000000"/>
            </w:tcBorders>
            <w:shd w:val="clear" w:color="auto" w:fill="auto"/>
            <w:vAlign w:val="center"/>
          </w:tcPr>
          <w:p w14:paraId="7F7D89C3" w14:textId="77777777" w:rsidR="008766E8" w:rsidRPr="00973F4F" w:rsidRDefault="008766E8" w:rsidP="00B1688B">
            <w:pPr>
              <w:jc w:val="center"/>
              <w:rPr>
                <w:sz w:val="12"/>
                <w:szCs w:val="12"/>
              </w:rPr>
            </w:pPr>
          </w:p>
        </w:tc>
      </w:tr>
      <w:tr w:rsidR="008766E8" w:rsidRPr="00973F4F" w14:paraId="7F7D89C9" w14:textId="77777777"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F7D89C5" w14:textId="77777777" w:rsidR="008766E8" w:rsidRPr="00E17C84" w:rsidRDefault="008766E8" w:rsidP="00B1688B"/>
        </w:tc>
        <w:tc>
          <w:tcPr>
            <w:tcW w:w="2349"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7F7D89C6" w14:textId="77777777" w:rsidR="008766E8" w:rsidRPr="00973F4F" w:rsidRDefault="00FA329D" w:rsidP="00B1688B">
            <w:pPr>
              <w:spacing w:before="40" w:after="40"/>
              <w:rPr>
                <w:b/>
                <w:sz w:val="18"/>
              </w:rPr>
            </w:pPr>
            <w:r>
              <w:fldChar w:fldCharType="begin">
                <w:ffData>
                  <w:name w:val=""/>
                  <w:enabled/>
                  <w:calcOnExit w:val="0"/>
                  <w:checkBox>
                    <w:size w:val="18"/>
                    <w:default w:val="0"/>
                  </w:checkBox>
                </w:ffData>
              </w:fldChar>
            </w:r>
            <w:r w:rsidR="008766E8">
              <w:instrText xml:space="preserve"> FORMCHECKBOX </w:instrText>
            </w:r>
            <w:r w:rsidR="00000000">
              <w:fldChar w:fldCharType="separate"/>
            </w:r>
            <w:r>
              <w:fldChar w:fldCharType="end"/>
            </w:r>
            <w:r w:rsidR="008766E8" w:rsidRPr="00B17078">
              <w:rPr>
                <w:sz w:val="14"/>
              </w:rPr>
              <w:t>Consent of the Instructor</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D89C7" w14:textId="77777777" w:rsidR="008766E8" w:rsidRPr="00973F4F" w:rsidRDefault="00FA329D" w:rsidP="00B1688B">
            <w:pPr>
              <w:spacing w:before="40" w:after="40"/>
              <w:rPr>
                <w:b/>
                <w:sz w:val="18"/>
              </w:rPr>
            </w:pPr>
            <w:r>
              <w:fldChar w:fldCharType="begin">
                <w:ffData>
                  <w:name w:val=""/>
                  <w:enabled/>
                  <w:calcOnExit w:val="0"/>
                  <w:checkBox>
                    <w:size w:val="18"/>
                    <w:default w:val="0"/>
                  </w:checkBox>
                </w:ffData>
              </w:fldChar>
            </w:r>
            <w:r w:rsidR="008766E8">
              <w:instrText xml:space="preserve"> FORMCHECKBOX </w:instrText>
            </w:r>
            <w:r w:rsidR="00000000">
              <w:fldChar w:fldCharType="separate"/>
            </w:r>
            <w:r>
              <w:fldChar w:fldCharType="end"/>
            </w:r>
            <w:r w:rsidR="008766E8" w:rsidRPr="00B17078">
              <w:rPr>
                <w:sz w:val="14"/>
              </w:rPr>
              <w:t>Senior Standing</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7F7D89C8" w14:textId="77777777" w:rsidR="008766E8" w:rsidRPr="00973F4F" w:rsidRDefault="00955BCC" w:rsidP="00B1688B">
            <w:pPr>
              <w:spacing w:before="100"/>
              <w:rPr>
                <w:b/>
                <w:sz w:val="18"/>
              </w:rPr>
            </w:pPr>
            <w:r>
              <w:rPr>
                <w:noProof/>
              </w:rPr>
              <mc:AlternateContent>
                <mc:Choice Requires="wps">
                  <w:drawing>
                    <wp:anchor distT="0" distB="0" distL="114300" distR="114300" simplePos="0" relativeHeight="251656704" behindDoc="0" locked="0" layoutInCell="1" allowOverlap="1" wp14:anchorId="7F7D8C3A" wp14:editId="7F7D8C3B">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7F7D8C47" w14:textId="77777777" w:rsidR="00937ED8" w:rsidRPr="00973F4F" w:rsidRDefault="00937ED8" w:rsidP="008766E8">
                                  <w:pPr>
                                    <w:rPr>
                                      <w:sz w:val="12"/>
                                      <w:lang w:val="tr-TR"/>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7D8C3A"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">
                      <v:textbox inset=".5mm,.5mm,.5mm,.5mm">
                        <w:txbxContent>
                          <w:p w14:paraId="7F7D8C47" w14:textId="77777777" w:rsidR="00937ED8" w:rsidRPr="00973F4F" w:rsidRDefault="00937ED8" w:rsidP="008766E8">
                            <w:pPr>
                              <w:rPr>
                                <w:sz w:val="12"/>
                                <w:lang w:val="tr-TR"/>
                              </w:rPr>
                            </w:pPr>
                          </w:p>
                        </w:txbxContent>
                      </v:textbox>
                    </v:shape>
                  </w:pict>
                </mc:Fallback>
              </mc:AlternateContent>
            </w:r>
            <w:r w:rsidR="00FA329D">
              <w:fldChar w:fldCharType="begin">
                <w:ffData>
                  <w:name w:val=""/>
                  <w:enabled/>
                  <w:calcOnExit w:val="0"/>
                  <w:checkBox>
                    <w:size w:val="18"/>
                    <w:default w:val="0"/>
                  </w:checkBox>
                </w:ffData>
              </w:fldChar>
            </w:r>
            <w:r w:rsidR="008766E8">
              <w:instrText xml:space="preserve"> FORMCHECKBOX </w:instrText>
            </w:r>
            <w:r w:rsidR="00000000">
              <w:fldChar w:fldCharType="separate"/>
            </w:r>
            <w:r w:rsidR="00FA329D">
              <w:fldChar w:fldCharType="end"/>
            </w:r>
            <w:r w:rsidR="008766E8" w:rsidRPr="00B17078">
              <w:rPr>
                <w:sz w:val="14"/>
              </w:rPr>
              <w:t xml:space="preserve">Give others, if any. </w:t>
            </w:r>
          </w:p>
        </w:tc>
      </w:tr>
      <w:tr w:rsidR="008766E8" w:rsidRPr="00973F4F" w14:paraId="7F7D89F4" w14:textId="77777777"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F7D89CA" w14:textId="77777777" w:rsidR="008766E8" w:rsidRDefault="008766E8" w:rsidP="00B1688B">
            <w:r w:rsidRPr="00973F4F">
              <w:rPr>
                <w:b/>
              </w:rPr>
              <w:t>Co-requisites</w:t>
            </w:r>
          </w:p>
          <w:p w14:paraId="7F7D89CB" w14:textId="77777777" w:rsidR="008766E8" w:rsidRPr="00973F4F" w:rsidRDefault="008766E8" w:rsidP="00B1688B">
            <w:pPr>
              <w:rPr>
                <w:b/>
                <w:sz w:val="18"/>
              </w:rPr>
            </w:pPr>
            <w:r>
              <w:t>(if any)</w:t>
            </w:r>
          </w:p>
        </w:tc>
        <w:tc>
          <w:tcPr>
            <w:tcW w:w="2113" w:type="dxa"/>
            <w:tcBorders>
              <w:top w:val="single" w:sz="4" w:space="0" w:color="000000"/>
              <w:left w:val="single" w:sz="4" w:space="0" w:color="auto"/>
              <w:bottom w:val="nil"/>
              <w:right w:val="single" w:sz="4" w:space="0" w:color="000000"/>
            </w:tcBorders>
            <w:shd w:val="clear" w:color="auto" w:fill="auto"/>
            <w:vAlign w:val="center"/>
          </w:tcPr>
          <w:p w14:paraId="7F7D89CC" w14:textId="77777777" w:rsidR="008766E8" w:rsidRDefault="008766E8" w:rsidP="00B1688B">
            <w:pPr>
              <w:jc w:val="center"/>
            </w:pPr>
            <w:r w:rsidRPr="00973F4F">
              <w:rPr>
                <w:sz w:val="12"/>
                <w:szCs w:val="12"/>
              </w:rPr>
              <w:t>1</w:t>
            </w:r>
            <w:r w:rsidRPr="00973F4F">
              <w:rPr>
                <w:sz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7F7D89D4" w14:textId="77777777" w:rsidTr="00B1688B">
              <w:trPr>
                <w:jc w:val="center"/>
              </w:trPr>
              <w:tc>
                <w:tcPr>
                  <w:tcW w:w="284" w:type="dxa"/>
                  <w:shd w:val="clear" w:color="auto" w:fill="auto"/>
                </w:tcPr>
                <w:p w14:paraId="7F7D89CD" w14:textId="77777777" w:rsidR="008766E8" w:rsidRPr="00973F4F" w:rsidRDefault="008766E8" w:rsidP="00B1688B">
                  <w:pPr>
                    <w:spacing w:before="40" w:after="40"/>
                    <w:jc w:val="center"/>
                    <w:rPr>
                      <w:sz w:val="20"/>
                    </w:rPr>
                  </w:pPr>
                </w:p>
              </w:tc>
              <w:tc>
                <w:tcPr>
                  <w:tcW w:w="284" w:type="dxa"/>
                  <w:shd w:val="clear" w:color="auto" w:fill="auto"/>
                </w:tcPr>
                <w:p w14:paraId="7F7D89CE" w14:textId="77777777" w:rsidR="008766E8" w:rsidRPr="00973F4F" w:rsidRDefault="008766E8" w:rsidP="00B1688B">
                  <w:pPr>
                    <w:spacing w:before="40" w:after="40"/>
                    <w:jc w:val="center"/>
                    <w:rPr>
                      <w:sz w:val="20"/>
                    </w:rPr>
                  </w:pPr>
                </w:p>
              </w:tc>
              <w:tc>
                <w:tcPr>
                  <w:tcW w:w="284" w:type="dxa"/>
                  <w:shd w:val="clear" w:color="auto" w:fill="auto"/>
                </w:tcPr>
                <w:p w14:paraId="7F7D89CF" w14:textId="77777777" w:rsidR="008766E8" w:rsidRPr="00973F4F" w:rsidRDefault="008766E8" w:rsidP="00B1688B">
                  <w:pPr>
                    <w:spacing w:before="40" w:after="40"/>
                    <w:jc w:val="center"/>
                    <w:rPr>
                      <w:sz w:val="20"/>
                    </w:rPr>
                  </w:pPr>
                </w:p>
              </w:tc>
              <w:tc>
                <w:tcPr>
                  <w:tcW w:w="284" w:type="dxa"/>
                  <w:shd w:val="clear" w:color="auto" w:fill="auto"/>
                </w:tcPr>
                <w:p w14:paraId="7F7D89D0" w14:textId="77777777" w:rsidR="008766E8" w:rsidRPr="00973F4F" w:rsidRDefault="008766E8" w:rsidP="00B1688B">
                  <w:pPr>
                    <w:spacing w:before="40" w:after="40"/>
                    <w:jc w:val="center"/>
                    <w:rPr>
                      <w:sz w:val="20"/>
                    </w:rPr>
                  </w:pPr>
                </w:p>
              </w:tc>
              <w:tc>
                <w:tcPr>
                  <w:tcW w:w="284" w:type="dxa"/>
                  <w:shd w:val="clear" w:color="auto" w:fill="auto"/>
                </w:tcPr>
                <w:p w14:paraId="7F7D89D1" w14:textId="77777777" w:rsidR="008766E8" w:rsidRPr="00973F4F" w:rsidRDefault="008766E8" w:rsidP="00B1688B">
                  <w:pPr>
                    <w:spacing w:before="40" w:after="40"/>
                    <w:jc w:val="center"/>
                    <w:rPr>
                      <w:sz w:val="20"/>
                    </w:rPr>
                  </w:pPr>
                </w:p>
              </w:tc>
              <w:tc>
                <w:tcPr>
                  <w:tcW w:w="284" w:type="dxa"/>
                  <w:shd w:val="clear" w:color="auto" w:fill="auto"/>
                </w:tcPr>
                <w:p w14:paraId="7F7D89D2" w14:textId="77777777" w:rsidR="008766E8" w:rsidRPr="00973F4F" w:rsidRDefault="008766E8" w:rsidP="00B1688B">
                  <w:pPr>
                    <w:spacing w:before="40" w:after="40"/>
                    <w:jc w:val="center"/>
                    <w:rPr>
                      <w:sz w:val="20"/>
                    </w:rPr>
                  </w:pPr>
                </w:p>
              </w:tc>
              <w:tc>
                <w:tcPr>
                  <w:tcW w:w="284" w:type="dxa"/>
                  <w:shd w:val="clear" w:color="auto" w:fill="auto"/>
                </w:tcPr>
                <w:p w14:paraId="7F7D89D3" w14:textId="77777777" w:rsidR="008766E8" w:rsidRPr="00973F4F" w:rsidRDefault="008766E8" w:rsidP="00B1688B">
                  <w:pPr>
                    <w:spacing w:before="40" w:after="40"/>
                    <w:jc w:val="center"/>
                    <w:rPr>
                      <w:sz w:val="20"/>
                    </w:rPr>
                  </w:pPr>
                </w:p>
              </w:tc>
            </w:tr>
          </w:tbl>
          <w:p w14:paraId="7F7D89D5" w14:textId="77777777" w:rsidR="008766E8" w:rsidRPr="00973F4F" w:rsidRDefault="008766E8" w:rsidP="00B1688B">
            <w:pPr>
              <w:rPr>
                <w:b/>
                <w:sz w:val="18"/>
              </w:rPr>
            </w:pPr>
          </w:p>
        </w:tc>
        <w:tc>
          <w:tcPr>
            <w:tcW w:w="2126" w:type="dxa"/>
            <w:gridSpan w:val="3"/>
            <w:tcBorders>
              <w:top w:val="single" w:sz="4" w:space="0" w:color="000000"/>
              <w:left w:val="nil"/>
              <w:bottom w:val="nil"/>
              <w:right w:val="single" w:sz="4" w:space="0" w:color="000000"/>
            </w:tcBorders>
            <w:shd w:val="clear" w:color="auto" w:fill="auto"/>
            <w:vAlign w:val="center"/>
          </w:tcPr>
          <w:p w14:paraId="7F7D89D6" w14:textId="77777777" w:rsidR="008766E8" w:rsidRDefault="008766E8" w:rsidP="00B1688B">
            <w:pPr>
              <w:jc w:val="center"/>
            </w:pPr>
            <w:r w:rsidRPr="00973F4F">
              <w:rPr>
                <w:sz w:val="12"/>
                <w:szCs w:val="12"/>
              </w:rPr>
              <w:t>2</w:t>
            </w:r>
            <w:r w:rsidRPr="00973F4F">
              <w:rPr>
                <w:sz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7F7D89DE" w14:textId="77777777" w:rsidTr="00B1688B">
              <w:trPr>
                <w:jc w:val="center"/>
              </w:trPr>
              <w:tc>
                <w:tcPr>
                  <w:tcW w:w="284" w:type="dxa"/>
                  <w:shd w:val="clear" w:color="auto" w:fill="auto"/>
                </w:tcPr>
                <w:p w14:paraId="7F7D89D7" w14:textId="77777777" w:rsidR="008766E8" w:rsidRPr="00973F4F" w:rsidRDefault="008766E8" w:rsidP="00B1688B">
                  <w:pPr>
                    <w:spacing w:before="40" w:after="40"/>
                    <w:jc w:val="center"/>
                    <w:rPr>
                      <w:sz w:val="20"/>
                    </w:rPr>
                  </w:pPr>
                </w:p>
              </w:tc>
              <w:tc>
                <w:tcPr>
                  <w:tcW w:w="284" w:type="dxa"/>
                  <w:shd w:val="clear" w:color="auto" w:fill="auto"/>
                </w:tcPr>
                <w:p w14:paraId="7F7D89D8" w14:textId="77777777" w:rsidR="008766E8" w:rsidRPr="00973F4F" w:rsidRDefault="008766E8" w:rsidP="00B1688B">
                  <w:pPr>
                    <w:spacing w:before="40" w:after="40"/>
                    <w:jc w:val="center"/>
                    <w:rPr>
                      <w:sz w:val="20"/>
                    </w:rPr>
                  </w:pPr>
                </w:p>
              </w:tc>
              <w:tc>
                <w:tcPr>
                  <w:tcW w:w="284" w:type="dxa"/>
                  <w:shd w:val="clear" w:color="auto" w:fill="auto"/>
                </w:tcPr>
                <w:p w14:paraId="7F7D89D9" w14:textId="77777777" w:rsidR="008766E8" w:rsidRPr="00973F4F" w:rsidRDefault="008766E8" w:rsidP="00B1688B">
                  <w:pPr>
                    <w:spacing w:before="40" w:after="40"/>
                    <w:jc w:val="center"/>
                    <w:rPr>
                      <w:sz w:val="20"/>
                    </w:rPr>
                  </w:pPr>
                </w:p>
              </w:tc>
              <w:tc>
                <w:tcPr>
                  <w:tcW w:w="284" w:type="dxa"/>
                  <w:shd w:val="clear" w:color="auto" w:fill="auto"/>
                </w:tcPr>
                <w:p w14:paraId="7F7D89DA" w14:textId="77777777" w:rsidR="008766E8" w:rsidRPr="00973F4F" w:rsidRDefault="008766E8" w:rsidP="00B1688B">
                  <w:pPr>
                    <w:spacing w:before="40" w:after="40"/>
                    <w:jc w:val="center"/>
                    <w:rPr>
                      <w:sz w:val="20"/>
                    </w:rPr>
                  </w:pPr>
                </w:p>
              </w:tc>
              <w:tc>
                <w:tcPr>
                  <w:tcW w:w="284" w:type="dxa"/>
                  <w:shd w:val="clear" w:color="auto" w:fill="auto"/>
                </w:tcPr>
                <w:p w14:paraId="7F7D89DB" w14:textId="77777777" w:rsidR="008766E8" w:rsidRPr="00973F4F" w:rsidRDefault="008766E8" w:rsidP="00B1688B">
                  <w:pPr>
                    <w:spacing w:before="40" w:after="40"/>
                    <w:jc w:val="center"/>
                    <w:rPr>
                      <w:sz w:val="20"/>
                    </w:rPr>
                  </w:pPr>
                </w:p>
              </w:tc>
              <w:tc>
                <w:tcPr>
                  <w:tcW w:w="284" w:type="dxa"/>
                  <w:shd w:val="clear" w:color="auto" w:fill="auto"/>
                </w:tcPr>
                <w:p w14:paraId="7F7D89DC" w14:textId="77777777" w:rsidR="008766E8" w:rsidRPr="00973F4F" w:rsidRDefault="008766E8" w:rsidP="00B1688B">
                  <w:pPr>
                    <w:spacing w:before="40" w:after="40"/>
                    <w:jc w:val="center"/>
                    <w:rPr>
                      <w:sz w:val="20"/>
                    </w:rPr>
                  </w:pPr>
                </w:p>
              </w:tc>
              <w:tc>
                <w:tcPr>
                  <w:tcW w:w="284" w:type="dxa"/>
                  <w:shd w:val="clear" w:color="auto" w:fill="auto"/>
                </w:tcPr>
                <w:p w14:paraId="7F7D89DD" w14:textId="77777777" w:rsidR="008766E8" w:rsidRPr="00973F4F" w:rsidRDefault="008766E8" w:rsidP="00B1688B">
                  <w:pPr>
                    <w:spacing w:before="40" w:after="40"/>
                    <w:jc w:val="center"/>
                    <w:rPr>
                      <w:sz w:val="20"/>
                    </w:rPr>
                  </w:pPr>
                </w:p>
              </w:tc>
            </w:tr>
          </w:tbl>
          <w:p w14:paraId="7F7D89DF" w14:textId="77777777" w:rsidR="008766E8" w:rsidRPr="00973F4F" w:rsidRDefault="008766E8" w:rsidP="00B1688B">
            <w:pPr>
              <w:spacing w:before="40" w:after="40"/>
              <w:rPr>
                <w:b/>
                <w:sz w:val="18"/>
              </w:rPr>
            </w:pPr>
          </w:p>
        </w:tc>
        <w:tc>
          <w:tcPr>
            <w:tcW w:w="2247" w:type="dxa"/>
            <w:tcBorders>
              <w:top w:val="single" w:sz="4" w:space="0" w:color="000000"/>
              <w:left w:val="nil"/>
              <w:bottom w:val="nil"/>
              <w:right w:val="single" w:sz="4" w:space="0" w:color="000000"/>
            </w:tcBorders>
            <w:shd w:val="clear" w:color="auto" w:fill="auto"/>
            <w:vAlign w:val="center"/>
          </w:tcPr>
          <w:p w14:paraId="7F7D89E0" w14:textId="77777777" w:rsidR="008766E8" w:rsidRDefault="008766E8" w:rsidP="00B1688B">
            <w:pPr>
              <w:jc w:val="center"/>
            </w:pPr>
            <w:r w:rsidRPr="00973F4F">
              <w:rPr>
                <w:sz w:val="12"/>
                <w:szCs w:val="12"/>
              </w:rPr>
              <w:t>3</w:t>
            </w:r>
            <w:r w:rsidRPr="00973F4F">
              <w:rPr>
                <w:sz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7F7D89E8" w14:textId="77777777" w:rsidTr="00B1688B">
              <w:trPr>
                <w:jc w:val="center"/>
              </w:trPr>
              <w:tc>
                <w:tcPr>
                  <w:tcW w:w="284" w:type="dxa"/>
                  <w:shd w:val="clear" w:color="auto" w:fill="auto"/>
                </w:tcPr>
                <w:p w14:paraId="7F7D89E1" w14:textId="77777777" w:rsidR="008766E8" w:rsidRPr="00973F4F" w:rsidRDefault="008766E8" w:rsidP="00B1688B">
                  <w:pPr>
                    <w:spacing w:before="40" w:after="40"/>
                    <w:jc w:val="center"/>
                    <w:rPr>
                      <w:sz w:val="20"/>
                    </w:rPr>
                  </w:pPr>
                </w:p>
              </w:tc>
              <w:tc>
                <w:tcPr>
                  <w:tcW w:w="284" w:type="dxa"/>
                  <w:shd w:val="clear" w:color="auto" w:fill="auto"/>
                </w:tcPr>
                <w:p w14:paraId="7F7D89E2" w14:textId="77777777" w:rsidR="008766E8" w:rsidRPr="00973F4F" w:rsidRDefault="008766E8" w:rsidP="00B1688B">
                  <w:pPr>
                    <w:spacing w:before="40" w:after="40"/>
                    <w:jc w:val="center"/>
                    <w:rPr>
                      <w:sz w:val="20"/>
                    </w:rPr>
                  </w:pPr>
                </w:p>
              </w:tc>
              <w:tc>
                <w:tcPr>
                  <w:tcW w:w="284" w:type="dxa"/>
                  <w:shd w:val="clear" w:color="auto" w:fill="auto"/>
                </w:tcPr>
                <w:p w14:paraId="7F7D89E3" w14:textId="77777777" w:rsidR="008766E8" w:rsidRPr="00973F4F" w:rsidRDefault="008766E8" w:rsidP="00B1688B">
                  <w:pPr>
                    <w:spacing w:before="40" w:after="40"/>
                    <w:jc w:val="center"/>
                    <w:rPr>
                      <w:sz w:val="20"/>
                    </w:rPr>
                  </w:pPr>
                </w:p>
              </w:tc>
              <w:tc>
                <w:tcPr>
                  <w:tcW w:w="284" w:type="dxa"/>
                  <w:shd w:val="clear" w:color="auto" w:fill="auto"/>
                </w:tcPr>
                <w:p w14:paraId="7F7D89E4" w14:textId="77777777" w:rsidR="008766E8" w:rsidRPr="00973F4F" w:rsidRDefault="008766E8" w:rsidP="00B1688B">
                  <w:pPr>
                    <w:spacing w:before="40" w:after="40"/>
                    <w:jc w:val="center"/>
                    <w:rPr>
                      <w:sz w:val="20"/>
                    </w:rPr>
                  </w:pPr>
                </w:p>
              </w:tc>
              <w:tc>
                <w:tcPr>
                  <w:tcW w:w="284" w:type="dxa"/>
                  <w:shd w:val="clear" w:color="auto" w:fill="auto"/>
                </w:tcPr>
                <w:p w14:paraId="7F7D89E5" w14:textId="77777777" w:rsidR="008766E8" w:rsidRPr="00973F4F" w:rsidRDefault="008766E8" w:rsidP="00B1688B">
                  <w:pPr>
                    <w:spacing w:before="40" w:after="40"/>
                    <w:jc w:val="center"/>
                    <w:rPr>
                      <w:sz w:val="20"/>
                    </w:rPr>
                  </w:pPr>
                </w:p>
              </w:tc>
              <w:tc>
                <w:tcPr>
                  <w:tcW w:w="284" w:type="dxa"/>
                  <w:shd w:val="clear" w:color="auto" w:fill="auto"/>
                </w:tcPr>
                <w:p w14:paraId="7F7D89E6" w14:textId="77777777" w:rsidR="008766E8" w:rsidRPr="00973F4F" w:rsidRDefault="008766E8" w:rsidP="00B1688B">
                  <w:pPr>
                    <w:spacing w:before="40" w:after="40"/>
                    <w:jc w:val="center"/>
                    <w:rPr>
                      <w:sz w:val="20"/>
                    </w:rPr>
                  </w:pPr>
                </w:p>
              </w:tc>
              <w:tc>
                <w:tcPr>
                  <w:tcW w:w="284" w:type="dxa"/>
                  <w:shd w:val="clear" w:color="auto" w:fill="auto"/>
                </w:tcPr>
                <w:p w14:paraId="7F7D89E7" w14:textId="77777777" w:rsidR="008766E8" w:rsidRPr="00973F4F" w:rsidRDefault="008766E8" w:rsidP="00B1688B">
                  <w:pPr>
                    <w:spacing w:before="40" w:after="40"/>
                    <w:jc w:val="center"/>
                    <w:rPr>
                      <w:sz w:val="20"/>
                    </w:rPr>
                  </w:pPr>
                </w:p>
              </w:tc>
            </w:tr>
          </w:tbl>
          <w:p w14:paraId="7F7D89E9" w14:textId="77777777" w:rsidR="008766E8" w:rsidRPr="00973F4F" w:rsidRDefault="008766E8" w:rsidP="00B1688B">
            <w:pPr>
              <w:spacing w:before="40" w:after="40"/>
              <w:rPr>
                <w:sz w:val="20"/>
              </w:rPr>
            </w:pPr>
          </w:p>
        </w:tc>
        <w:tc>
          <w:tcPr>
            <w:tcW w:w="2147" w:type="dxa"/>
            <w:gridSpan w:val="2"/>
            <w:tcBorders>
              <w:top w:val="single" w:sz="4" w:space="0" w:color="000000"/>
              <w:left w:val="nil"/>
              <w:bottom w:val="nil"/>
              <w:right w:val="single" w:sz="4" w:space="0" w:color="000000"/>
            </w:tcBorders>
            <w:shd w:val="clear" w:color="auto" w:fill="auto"/>
            <w:vAlign w:val="center"/>
          </w:tcPr>
          <w:p w14:paraId="7F7D89EA" w14:textId="77777777" w:rsidR="008766E8" w:rsidRDefault="008766E8" w:rsidP="00B1688B">
            <w:pPr>
              <w:jc w:val="center"/>
            </w:pPr>
            <w:r w:rsidRPr="00973F4F">
              <w:rPr>
                <w:sz w:val="12"/>
                <w:szCs w:val="12"/>
              </w:rPr>
              <w:t>4</w:t>
            </w:r>
            <w:r w:rsidRPr="00973F4F">
              <w:rPr>
                <w:sz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7F7D89F2" w14:textId="77777777" w:rsidTr="00B1688B">
              <w:trPr>
                <w:jc w:val="center"/>
              </w:trPr>
              <w:tc>
                <w:tcPr>
                  <w:tcW w:w="284" w:type="dxa"/>
                  <w:shd w:val="clear" w:color="auto" w:fill="auto"/>
                </w:tcPr>
                <w:p w14:paraId="7F7D89EB" w14:textId="77777777" w:rsidR="008766E8" w:rsidRPr="00973F4F" w:rsidRDefault="008766E8" w:rsidP="00B1688B">
                  <w:pPr>
                    <w:spacing w:before="40" w:after="40"/>
                    <w:jc w:val="center"/>
                    <w:rPr>
                      <w:sz w:val="20"/>
                    </w:rPr>
                  </w:pPr>
                </w:p>
              </w:tc>
              <w:tc>
                <w:tcPr>
                  <w:tcW w:w="284" w:type="dxa"/>
                  <w:shd w:val="clear" w:color="auto" w:fill="auto"/>
                </w:tcPr>
                <w:p w14:paraId="7F7D89EC" w14:textId="77777777" w:rsidR="008766E8" w:rsidRPr="00973F4F" w:rsidRDefault="008766E8" w:rsidP="00B1688B">
                  <w:pPr>
                    <w:spacing w:before="40" w:after="40"/>
                    <w:jc w:val="center"/>
                    <w:rPr>
                      <w:sz w:val="20"/>
                    </w:rPr>
                  </w:pPr>
                </w:p>
              </w:tc>
              <w:tc>
                <w:tcPr>
                  <w:tcW w:w="284" w:type="dxa"/>
                  <w:shd w:val="clear" w:color="auto" w:fill="auto"/>
                </w:tcPr>
                <w:p w14:paraId="7F7D89ED" w14:textId="77777777" w:rsidR="008766E8" w:rsidRPr="00973F4F" w:rsidRDefault="008766E8" w:rsidP="00B1688B">
                  <w:pPr>
                    <w:spacing w:before="40" w:after="40"/>
                    <w:jc w:val="center"/>
                    <w:rPr>
                      <w:sz w:val="20"/>
                    </w:rPr>
                  </w:pPr>
                </w:p>
              </w:tc>
              <w:tc>
                <w:tcPr>
                  <w:tcW w:w="284" w:type="dxa"/>
                  <w:shd w:val="clear" w:color="auto" w:fill="auto"/>
                </w:tcPr>
                <w:p w14:paraId="7F7D89EE" w14:textId="77777777" w:rsidR="008766E8" w:rsidRPr="00973F4F" w:rsidRDefault="008766E8" w:rsidP="00B1688B">
                  <w:pPr>
                    <w:spacing w:before="40" w:after="40"/>
                    <w:jc w:val="center"/>
                    <w:rPr>
                      <w:sz w:val="20"/>
                    </w:rPr>
                  </w:pPr>
                </w:p>
              </w:tc>
              <w:tc>
                <w:tcPr>
                  <w:tcW w:w="284" w:type="dxa"/>
                  <w:shd w:val="clear" w:color="auto" w:fill="auto"/>
                </w:tcPr>
                <w:p w14:paraId="7F7D89EF" w14:textId="77777777" w:rsidR="008766E8" w:rsidRPr="00973F4F" w:rsidRDefault="008766E8" w:rsidP="00B1688B">
                  <w:pPr>
                    <w:spacing w:before="40" w:after="40"/>
                    <w:jc w:val="center"/>
                    <w:rPr>
                      <w:sz w:val="20"/>
                    </w:rPr>
                  </w:pPr>
                </w:p>
              </w:tc>
              <w:tc>
                <w:tcPr>
                  <w:tcW w:w="284" w:type="dxa"/>
                  <w:shd w:val="clear" w:color="auto" w:fill="auto"/>
                </w:tcPr>
                <w:p w14:paraId="7F7D89F0" w14:textId="77777777" w:rsidR="008766E8" w:rsidRPr="00973F4F" w:rsidRDefault="008766E8" w:rsidP="00B1688B">
                  <w:pPr>
                    <w:spacing w:before="40" w:after="40"/>
                    <w:jc w:val="center"/>
                    <w:rPr>
                      <w:sz w:val="20"/>
                    </w:rPr>
                  </w:pPr>
                </w:p>
              </w:tc>
              <w:tc>
                <w:tcPr>
                  <w:tcW w:w="284" w:type="dxa"/>
                  <w:shd w:val="clear" w:color="auto" w:fill="auto"/>
                </w:tcPr>
                <w:p w14:paraId="7F7D89F1" w14:textId="77777777" w:rsidR="008766E8" w:rsidRPr="00973F4F" w:rsidRDefault="008766E8" w:rsidP="00B1688B">
                  <w:pPr>
                    <w:spacing w:before="40" w:after="40"/>
                    <w:jc w:val="center"/>
                    <w:rPr>
                      <w:sz w:val="20"/>
                    </w:rPr>
                  </w:pPr>
                </w:p>
              </w:tc>
            </w:tr>
          </w:tbl>
          <w:p w14:paraId="7F7D89F3" w14:textId="77777777" w:rsidR="008766E8" w:rsidRPr="00973F4F" w:rsidRDefault="008766E8" w:rsidP="00B1688B">
            <w:pPr>
              <w:rPr>
                <w:b/>
                <w:sz w:val="18"/>
              </w:rPr>
            </w:pPr>
          </w:p>
        </w:tc>
      </w:tr>
      <w:tr w:rsidR="008766E8" w:rsidRPr="00973F4F" w14:paraId="7F7D89FA" w14:textId="77777777"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F7D89F5" w14:textId="77777777" w:rsidR="008766E8" w:rsidRPr="00E17C84" w:rsidRDefault="008766E8" w:rsidP="00B1688B"/>
        </w:tc>
        <w:tc>
          <w:tcPr>
            <w:tcW w:w="2113" w:type="dxa"/>
            <w:tcBorders>
              <w:top w:val="nil"/>
              <w:left w:val="single" w:sz="4" w:space="0" w:color="auto"/>
              <w:bottom w:val="single" w:sz="4" w:space="0" w:color="000000"/>
              <w:right w:val="single" w:sz="4" w:space="0" w:color="000000"/>
            </w:tcBorders>
            <w:shd w:val="clear" w:color="auto" w:fill="auto"/>
            <w:vAlign w:val="center"/>
          </w:tcPr>
          <w:p w14:paraId="7F7D89F6" w14:textId="77777777" w:rsidR="008766E8" w:rsidRPr="00973F4F" w:rsidRDefault="008766E8" w:rsidP="00B1688B">
            <w:pPr>
              <w:jc w:val="center"/>
              <w:rPr>
                <w:sz w:val="12"/>
                <w:szCs w:val="12"/>
              </w:rPr>
            </w:pPr>
          </w:p>
        </w:tc>
        <w:tc>
          <w:tcPr>
            <w:tcW w:w="2126" w:type="dxa"/>
            <w:gridSpan w:val="3"/>
            <w:tcBorders>
              <w:top w:val="nil"/>
              <w:left w:val="nil"/>
              <w:bottom w:val="single" w:sz="4" w:space="0" w:color="000000"/>
              <w:right w:val="single" w:sz="4" w:space="0" w:color="000000"/>
            </w:tcBorders>
            <w:shd w:val="clear" w:color="auto" w:fill="auto"/>
            <w:vAlign w:val="center"/>
          </w:tcPr>
          <w:p w14:paraId="7F7D89F7" w14:textId="77777777" w:rsidR="008766E8" w:rsidRPr="00973F4F" w:rsidRDefault="008766E8" w:rsidP="00B1688B">
            <w:pPr>
              <w:jc w:val="center"/>
              <w:rPr>
                <w:sz w:val="12"/>
                <w:szCs w:val="12"/>
              </w:rPr>
            </w:pPr>
          </w:p>
        </w:tc>
        <w:tc>
          <w:tcPr>
            <w:tcW w:w="2247" w:type="dxa"/>
            <w:tcBorders>
              <w:top w:val="nil"/>
              <w:left w:val="nil"/>
              <w:bottom w:val="single" w:sz="4" w:space="0" w:color="000000"/>
              <w:right w:val="single" w:sz="4" w:space="0" w:color="000000"/>
            </w:tcBorders>
            <w:shd w:val="clear" w:color="auto" w:fill="auto"/>
            <w:vAlign w:val="center"/>
          </w:tcPr>
          <w:p w14:paraId="7F7D89F8" w14:textId="77777777" w:rsidR="008766E8" w:rsidRPr="00973F4F" w:rsidRDefault="008766E8" w:rsidP="00B1688B">
            <w:pPr>
              <w:jc w:val="center"/>
              <w:rPr>
                <w:sz w:val="12"/>
                <w:szCs w:val="12"/>
              </w:rPr>
            </w:pPr>
          </w:p>
        </w:tc>
        <w:tc>
          <w:tcPr>
            <w:tcW w:w="2147" w:type="dxa"/>
            <w:gridSpan w:val="2"/>
            <w:tcBorders>
              <w:top w:val="nil"/>
              <w:left w:val="nil"/>
              <w:bottom w:val="single" w:sz="4" w:space="0" w:color="000000"/>
              <w:right w:val="single" w:sz="4" w:space="0" w:color="000000"/>
            </w:tcBorders>
            <w:shd w:val="clear" w:color="auto" w:fill="auto"/>
            <w:vAlign w:val="center"/>
          </w:tcPr>
          <w:p w14:paraId="7F7D89F9" w14:textId="77777777" w:rsidR="008766E8" w:rsidRPr="00973F4F" w:rsidRDefault="008766E8" w:rsidP="00B1688B">
            <w:pPr>
              <w:jc w:val="center"/>
              <w:rPr>
                <w:sz w:val="12"/>
                <w:szCs w:val="12"/>
              </w:rPr>
            </w:pPr>
          </w:p>
        </w:tc>
      </w:tr>
      <w:tr w:rsidR="008766E8" w:rsidRPr="00973F4F" w14:paraId="7F7D89FE" w14:textId="77777777"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7F7D89FB" w14:textId="77777777" w:rsidR="008766E8" w:rsidRDefault="008766E8" w:rsidP="00B1688B">
            <w:pPr>
              <w:spacing w:before="60"/>
            </w:pPr>
            <w:r w:rsidRPr="00D37B52">
              <w:rPr>
                <w:b/>
              </w:rPr>
              <w:t>Course Type</w:t>
            </w:r>
          </w:p>
          <w:p w14:paraId="7F7D89FC" w14:textId="77777777" w:rsidR="008766E8" w:rsidRPr="00E17C84" w:rsidRDefault="008766E8" w:rsidP="00B1688B">
            <w:pPr>
              <w:spacing w:after="60"/>
            </w:pPr>
            <w:r>
              <w:rPr>
                <w:i/>
                <w:sz w:val="14"/>
              </w:rPr>
              <w:t>Check all that are applicable</w:t>
            </w:r>
          </w:p>
        </w:tc>
        <w:tc>
          <w:tcPr>
            <w:tcW w:w="8633"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7F7D89FD" w14:textId="77777777" w:rsidR="001C287F" w:rsidRDefault="00FA329D">
            <w:pPr>
              <w:rPr>
                <w:sz w:val="20"/>
              </w:rPr>
            </w:pPr>
            <w:r w:rsidRPr="00706AF5">
              <w:rPr>
                <w:highlight w:val="black"/>
              </w:rPr>
              <w:fldChar w:fldCharType="begin">
                <w:ffData>
                  <w:name w:val=""/>
                  <w:enabled/>
                  <w:calcOnExit w:val="0"/>
                  <w:checkBox>
                    <w:size w:val="18"/>
                    <w:default w:val="0"/>
                  </w:checkBox>
                </w:ffData>
              </w:fldChar>
            </w:r>
            <w:r w:rsidR="0019544F" w:rsidRPr="00706AF5">
              <w:rPr>
                <w:highlight w:val="black"/>
              </w:rPr>
              <w:instrText xml:space="preserve"> FORMCHECKBOX </w:instrText>
            </w:r>
            <w:r w:rsidR="00000000">
              <w:rPr>
                <w:highlight w:val="black"/>
              </w:rPr>
            </w:r>
            <w:r w:rsidR="00000000">
              <w:rPr>
                <w:highlight w:val="black"/>
              </w:rPr>
              <w:fldChar w:fldCharType="separate"/>
            </w:r>
            <w:r w:rsidRPr="00706AF5">
              <w:rPr>
                <w:highlight w:val="black"/>
              </w:rPr>
              <w:fldChar w:fldCharType="end"/>
            </w:r>
            <w:r w:rsidR="0079270D" w:rsidRPr="00B17078">
              <w:rPr>
                <w:sz w:val="14"/>
                <w:szCs w:val="14"/>
              </w:rPr>
              <w:t>Must course for dept.</w:t>
            </w:r>
            <w:r w:rsidR="005E3FA5">
              <w:rPr>
                <w:sz w:val="14"/>
                <w:szCs w:val="14"/>
              </w:rPr>
              <w:t xml:space="preserve"> </w:t>
            </w:r>
            <w:r>
              <w:fldChar w:fldCharType="begin">
                <w:ffData>
                  <w:name w:val=""/>
                  <w:enabled/>
                  <w:calcOnExit w:val="0"/>
                  <w:checkBox>
                    <w:size w:val="18"/>
                    <w:default w:val="0"/>
                  </w:checkBox>
                </w:ffData>
              </w:fldChar>
            </w:r>
            <w:r w:rsidR="0079270D">
              <w:instrText xml:space="preserve"> FORMCHECKBOX </w:instrText>
            </w:r>
            <w:r w:rsidR="00000000">
              <w:fldChar w:fldCharType="separate"/>
            </w:r>
            <w:r>
              <w:fldChar w:fldCharType="end"/>
            </w:r>
            <w:r w:rsidR="0079270D" w:rsidRPr="00B17078">
              <w:rPr>
                <w:sz w:val="14"/>
                <w:szCs w:val="14"/>
              </w:rPr>
              <w:t>Must course for other dept.(s)</w:t>
            </w:r>
            <w:r>
              <w:fldChar w:fldCharType="begin">
                <w:ffData>
                  <w:name w:val=""/>
                  <w:enabled/>
                  <w:calcOnExit w:val="0"/>
                  <w:checkBox>
                    <w:size w:val="18"/>
                    <w:default w:val="0"/>
                  </w:checkBox>
                </w:ffData>
              </w:fldChar>
            </w:r>
            <w:r w:rsidR="0079270D">
              <w:instrText xml:space="preserve"> FORMCHECKBOX </w:instrText>
            </w:r>
            <w:r w:rsidR="00000000">
              <w:fldChar w:fldCharType="separate"/>
            </w:r>
            <w:r>
              <w:fldChar w:fldCharType="end"/>
            </w:r>
            <w:r w:rsidR="0079270D" w:rsidRPr="00B17078">
              <w:rPr>
                <w:sz w:val="14"/>
                <w:szCs w:val="14"/>
              </w:rPr>
              <w:t>Elective course for dept.</w:t>
            </w:r>
            <w:r w:rsidR="005E3FA5">
              <w:rPr>
                <w:sz w:val="14"/>
                <w:szCs w:val="14"/>
              </w:rPr>
              <w:t xml:space="preserve"> </w:t>
            </w:r>
            <w:r>
              <w:fldChar w:fldCharType="begin">
                <w:ffData>
                  <w:name w:val=""/>
                  <w:enabled/>
                  <w:calcOnExit w:val="0"/>
                  <w:checkBox>
                    <w:size w:val="18"/>
                    <w:default w:val="0"/>
                  </w:checkBox>
                </w:ffData>
              </w:fldChar>
            </w:r>
            <w:r w:rsidR="0079270D">
              <w:instrText xml:space="preserve"> FORMCHECKBOX </w:instrText>
            </w:r>
            <w:r w:rsidR="00000000">
              <w:fldChar w:fldCharType="separate"/>
            </w:r>
            <w:r>
              <w:fldChar w:fldCharType="end"/>
            </w:r>
            <w:r w:rsidR="0079270D" w:rsidRPr="00B17078">
              <w:rPr>
                <w:sz w:val="14"/>
                <w:szCs w:val="14"/>
              </w:rPr>
              <w:t>Elective course for other dept.(s)</w:t>
            </w:r>
          </w:p>
        </w:tc>
      </w:tr>
    </w:tbl>
    <w:p w14:paraId="7F7D89FF" w14:textId="77777777" w:rsidR="008766E8" w:rsidRDefault="008766E8"/>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2590"/>
        <w:gridCol w:w="2071"/>
        <w:gridCol w:w="2072"/>
        <w:gridCol w:w="1554"/>
        <w:gridCol w:w="1021"/>
      </w:tblGrid>
      <w:tr w:rsidR="00D91582" w:rsidRPr="00973F4F" w14:paraId="7F7D8A02" w14:textId="77777777" w:rsidTr="00A838C4">
        <w:trPr>
          <w:trHeight w:val="424"/>
        </w:trPr>
        <w:tc>
          <w:tcPr>
            <w:tcW w:w="10343"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7F7D8A00" w14:textId="77777777" w:rsidR="00D91582" w:rsidRPr="00F625B0" w:rsidRDefault="00D91582" w:rsidP="0098749D">
            <w:pPr>
              <w:rPr>
                <w:b/>
              </w:rPr>
            </w:pPr>
            <w:r w:rsidRPr="00F625B0">
              <w:rPr>
                <w:b/>
              </w:rPr>
              <w:t xml:space="preserve">Course </w:t>
            </w:r>
            <w:r>
              <w:rPr>
                <w:b/>
              </w:rPr>
              <w:t>Classification</w:t>
            </w:r>
          </w:p>
          <w:p w14:paraId="7F7D8A01" w14:textId="77777777" w:rsidR="00D91582" w:rsidRPr="00973F4F" w:rsidRDefault="00D91582" w:rsidP="0098749D">
            <w:pPr>
              <w:rPr>
                <w:b/>
                <w:sz w:val="18"/>
              </w:rPr>
            </w:pPr>
            <w:r>
              <w:rPr>
                <w:i/>
                <w:sz w:val="14"/>
              </w:rPr>
              <w:t>Give the appropriate percentages for each category.</w:t>
            </w:r>
          </w:p>
        </w:tc>
      </w:tr>
      <w:tr w:rsidR="00D91582" w:rsidRPr="00973F4F" w14:paraId="7F7D8A09" w14:textId="77777777" w:rsidTr="00A838C4">
        <w:trPr>
          <w:trHeight w:val="424"/>
        </w:trPr>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7D8A03" w14:textId="77777777" w:rsidR="00D91582" w:rsidRPr="00973F4F" w:rsidRDefault="00D91582" w:rsidP="0098749D">
            <w:pPr>
              <w:rPr>
                <w:b/>
                <w:sz w:val="18"/>
              </w:rPr>
            </w:pPr>
            <w:r>
              <w:t>Category</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D8A04" w14:textId="77777777" w:rsidR="00D91582" w:rsidRPr="00973F4F" w:rsidRDefault="00D91582" w:rsidP="0098749D">
            <w:pPr>
              <w:jc w:val="center"/>
              <w:rPr>
                <w:b/>
                <w:sz w:val="18"/>
              </w:rPr>
            </w:pPr>
            <w:r>
              <w:t>Mathematics &amp; Natural Sciences</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D8A05" w14:textId="77777777" w:rsidR="00D91582" w:rsidRPr="00973F4F" w:rsidRDefault="00D91582" w:rsidP="0098749D">
            <w:pPr>
              <w:jc w:val="center"/>
              <w:rPr>
                <w:b/>
                <w:sz w:val="18"/>
              </w:rPr>
            </w:pPr>
            <w:r>
              <w:t>Engineering Sciences</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D8A06" w14:textId="77777777" w:rsidR="00D91582" w:rsidRPr="00973F4F" w:rsidRDefault="00D91582" w:rsidP="0098749D">
            <w:pPr>
              <w:jc w:val="center"/>
              <w:rPr>
                <w:b/>
                <w:sz w:val="18"/>
              </w:rPr>
            </w:pPr>
            <w:r>
              <w:t>Engineering Design</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D8A07" w14:textId="77777777" w:rsidR="00D91582" w:rsidRPr="00973F4F" w:rsidRDefault="00D91582" w:rsidP="0098749D">
            <w:pPr>
              <w:jc w:val="center"/>
              <w:rPr>
                <w:b/>
                <w:sz w:val="18"/>
              </w:rPr>
            </w:pPr>
            <w:r>
              <w:t>General Education</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D8A08" w14:textId="77777777" w:rsidR="00D91582" w:rsidRPr="00973F4F" w:rsidRDefault="00D91582" w:rsidP="0098749D">
            <w:pPr>
              <w:jc w:val="center"/>
              <w:rPr>
                <w:b/>
                <w:sz w:val="18"/>
              </w:rPr>
            </w:pPr>
            <w:r>
              <w:t>Other</w:t>
            </w:r>
          </w:p>
        </w:tc>
      </w:tr>
      <w:tr w:rsidR="00D91582" w:rsidRPr="00973F4F" w14:paraId="7F7D8A10" w14:textId="77777777" w:rsidTr="00A838C4">
        <w:trPr>
          <w:trHeight w:val="424"/>
        </w:trPr>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7D8A0A" w14:textId="77777777" w:rsidR="00D91582" w:rsidRPr="00973F4F" w:rsidRDefault="00D91582" w:rsidP="0098749D">
            <w:pPr>
              <w:rPr>
                <w:b/>
                <w:sz w:val="18"/>
              </w:rPr>
            </w:pPr>
            <w:r>
              <w:t>Percentage</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D8A0B" w14:textId="77777777" w:rsidR="00D91582" w:rsidRPr="00DC45E3" w:rsidRDefault="00CA0190" w:rsidP="0098749D">
            <w:pPr>
              <w:jc w:val="center"/>
              <w:rPr>
                <w:sz w:val="20"/>
              </w:rPr>
            </w:pPr>
            <w:r>
              <w:rPr>
                <w:sz w:val="20"/>
              </w:rPr>
              <w:t>10</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D8A0C" w14:textId="77777777" w:rsidR="00D91582" w:rsidRPr="00DC45E3" w:rsidRDefault="00CA0190" w:rsidP="0098749D">
            <w:pPr>
              <w:jc w:val="center"/>
              <w:rPr>
                <w:sz w:val="20"/>
              </w:rPr>
            </w:pPr>
            <w:r>
              <w:rPr>
                <w:sz w:val="20"/>
              </w:rPr>
              <w:t>10</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D8A0D" w14:textId="77777777" w:rsidR="00D91582" w:rsidRPr="00DC45E3" w:rsidRDefault="007777C2" w:rsidP="0098749D">
            <w:pPr>
              <w:jc w:val="center"/>
              <w:rPr>
                <w:sz w:val="20"/>
              </w:rPr>
            </w:pPr>
            <w:r>
              <w:rPr>
                <w:sz w:val="20"/>
              </w:rPr>
              <w:t>20</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D8A0E" w14:textId="77777777" w:rsidR="00D91582" w:rsidRPr="00DC45E3" w:rsidRDefault="00BB7D98" w:rsidP="0098749D">
            <w:pPr>
              <w:jc w:val="center"/>
              <w:rPr>
                <w:sz w:val="20"/>
              </w:rPr>
            </w:pPr>
            <w:r>
              <w:rPr>
                <w:sz w:val="20"/>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D8A0F" w14:textId="77777777" w:rsidR="00D91582" w:rsidRPr="00DC45E3" w:rsidRDefault="00BB7D98" w:rsidP="0098749D">
            <w:pPr>
              <w:jc w:val="center"/>
              <w:rPr>
                <w:sz w:val="20"/>
              </w:rPr>
            </w:pPr>
            <w:r>
              <w:rPr>
                <w:sz w:val="20"/>
              </w:rPr>
              <w:t>6</w:t>
            </w:r>
            <w:r w:rsidR="00CA0190">
              <w:rPr>
                <w:sz w:val="20"/>
              </w:rPr>
              <w:t>0</w:t>
            </w:r>
          </w:p>
        </w:tc>
      </w:tr>
    </w:tbl>
    <w:p w14:paraId="7F7D8A11" w14:textId="77777777" w:rsidR="00D91582" w:rsidRDefault="00D91582"/>
    <w:p w14:paraId="7F7D8A12" w14:textId="77777777" w:rsidR="0098499F" w:rsidRDefault="0098499F" w:rsidP="008304B5">
      <w:pPr>
        <w:rPr>
          <w:b/>
          <w:sz w:val="18"/>
        </w:rPr>
      </w:pPr>
    </w:p>
    <w:p w14:paraId="7F7D8A13" w14:textId="77777777" w:rsidR="0098499F" w:rsidRDefault="0098499F" w:rsidP="008304B5">
      <w:pPr>
        <w:rPr>
          <w:b/>
          <w:sz w:val="18"/>
        </w:rPr>
      </w:pPr>
    </w:p>
    <w:p w14:paraId="7F7D8A14" w14:textId="77777777" w:rsidR="0098499F" w:rsidRDefault="0098499F" w:rsidP="008304B5">
      <w:pPr>
        <w:rPr>
          <w:b/>
          <w:sz w:val="18"/>
        </w:rPr>
      </w:pPr>
    </w:p>
    <w:p w14:paraId="7F7D8A15" w14:textId="77777777" w:rsidR="0098499F" w:rsidRDefault="0098499F" w:rsidP="008304B5">
      <w:pPr>
        <w:rPr>
          <w:b/>
          <w:sz w:val="18"/>
        </w:rPr>
      </w:pPr>
    </w:p>
    <w:p w14:paraId="7F7D8A16" w14:textId="77777777" w:rsidR="0098499F" w:rsidRDefault="0098499F" w:rsidP="008304B5">
      <w:pPr>
        <w:rPr>
          <w:b/>
          <w:sz w:val="18"/>
        </w:rPr>
      </w:pPr>
    </w:p>
    <w:p w14:paraId="7F7D8A17" w14:textId="77777777" w:rsidR="00FA0A2D" w:rsidRPr="005E3FA5" w:rsidRDefault="00DC45E3">
      <w:pPr>
        <w:rPr>
          <w:sz w:val="20"/>
        </w:rPr>
      </w:pPr>
      <w:r>
        <w:rPr>
          <w:b/>
          <w:sz w:val="20"/>
        </w:rPr>
        <w:lastRenderedPageBreak/>
        <w:t xml:space="preserve">Part II.  </w:t>
      </w:r>
      <w:r w:rsidR="00CF1361" w:rsidRPr="00DC45E3">
        <w:rPr>
          <w:b/>
          <w:sz w:val="20"/>
        </w:rPr>
        <w:t>Detailed Course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FA0A2D" w14:paraId="7F7D8A1A" w14:textId="77777777" w:rsidTr="005A13BB">
        <w:trPr>
          <w:cantSplit/>
          <w:trHeight w:val="332"/>
        </w:trPr>
        <w:tc>
          <w:tcPr>
            <w:tcW w:w="10348" w:type="dxa"/>
            <w:shd w:val="pct15" w:color="000000" w:fill="FFFFFF"/>
            <w:vAlign w:val="center"/>
          </w:tcPr>
          <w:p w14:paraId="7F7D8A18" w14:textId="77777777" w:rsidR="00FA0A2D" w:rsidRPr="00F625B0" w:rsidRDefault="00FA0A2D">
            <w:pPr>
              <w:rPr>
                <w:b/>
              </w:rPr>
            </w:pPr>
            <w:r w:rsidRPr="00F625B0">
              <w:rPr>
                <w:b/>
              </w:rPr>
              <w:t xml:space="preserve">Course Objectives </w:t>
            </w:r>
          </w:p>
          <w:p w14:paraId="7F7D8A19" w14:textId="77777777" w:rsidR="00FA0A2D" w:rsidRDefault="00FA0A2D" w:rsidP="00F625B0">
            <w:pPr>
              <w:rPr>
                <w:i/>
                <w:sz w:val="14"/>
              </w:rPr>
            </w:pPr>
            <w:r>
              <w:rPr>
                <w:i/>
                <w:sz w:val="14"/>
              </w:rPr>
              <w:t>Explain the aims of the course.</w:t>
            </w:r>
            <w:r w:rsidR="00EB0610">
              <w:rPr>
                <w:i/>
                <w:sz w:val="14"/>
              </w:rPr>
              <w:t xml:space="preserve"> </w:t>
            </w:r>
            <w:r>
              <w:rPr>
                <w:i/>
                <w:sz w:val="14"/>
              </w:rPr>
              <w:t xml:space="preserve">Maximum </w:t>
            </w:r>
            <w:r w:rsidR="00FE5C30">
              <w:rPr>
                <w:i/>
                <w:sz w:val="14"/>
              </w:rPr>
              <w:t>10</w:t>
            </w:r>
            <w:r>
              <w:rPr>
                <w:i/>
                <w:sz w:val="14"/>
              </w:rPr>
              <w:t>0 words.</w:t>
            </w:r>
          </w:p>
        </w:tc>
      </w:tr>
      <w:tr w:rsidR="00FA0A2D" w14:paraId="7F7D8A22" w14:textId="77777777" w:rsidTr="009E1649">
        <w:trPr>
          <w:cantSplit/>
          <w:trHeight w:val="1113"/>
        </w:trPr>
        <w:tc>
          <w:tcPr>
            <w:tcW w:w="10348" w:type="dxa"/>
          </w:tcPr>
          <w:p w14:paraId="7F7D8A1B" w14:textId="77777777" w:rsidR="001C287F" w:rsidRPr="005B25F5" w:rsidRDefault="0019544F" w:rsidP="00706AF5">
            <w:pPr>
              <w:pStyle w:val="Default"/>
              <w:numPr>
                <w:ilvl w:val="0"/>
                <w:numId w:val="25"/>
              </w:numPr>
              <w:rPr>
                <w:rFonts w:ascii="Arial" w:hAnsi="Arial" w:cs="Arial"/>
                <w:sz w:val="18"/>
                <w:szCs w:val="22"/>
                <w:lang w:val="en-US" w:eastAsia="en-US"/>
              </w:rPr>
            </w:pPr>
            <w:r w:rsidRPr="005B25F5">
              <w:rPr>
                <w:rFonts w:ascii="Arial" w:hAnsi="Arial" w:cs="Arial"/>
                <w:sz w:val="18"/>
                <w:szCs w:val="22"/>
                <w:lang w:val="en-US"/>
              </w:rPr>
              <w:t xml:space="preserve">To introduce the students a general picture of the construction industry together with the contemporary management topics. </w:t>
            </w:r>
          </w:p>
          <w:p w14:paraId="7F7D8A1C" w14:textId="77777777" w:rsidR="001C287F" w:rsidRPr="005B25F5" w:rsidRDefault="0019544F" w:rsidP="00706AF5">
            <w:pPr>
              <w:pStyle w:val="Default"/>
              <w:numPr>
                <w:ilvl w:val="0"/>
                <w:numId w:val="25"/>
              </w:numPr>
              <w:rPr>
                <w:rFonts w:ascii="Arial" w:hAnsi="Arial" w:cs="Arial"/>
                <w:sz w:val="18"/>
                <w:szCs w:val="22"/>
                <w:lang w:val="en-US" w:eastAsia="en-US"/>
              </w:rPr>
            </w:pPr>
            <w:r w:rsidRPr="005B25F5">
              <w:rPr>
                <w:rFonts w:ascii="Arial" w:hAnsi="Arial" w:cs="Arial"/>
                <w:sz w:val="18"/>
                <w:szCs w:val="22"/>
                <w:lang w:val="en-US"/>
              </w:rPr>
              <w:t>To provide the students with basic information on principles of construction management and increase their awareness o</w:t>
            </w:r>
            <w:r w:rsidR="00EB0610" w:rsidRPr="005B25F5">
              <w:rPr>
                <w:rFonts w:ascii="Arial" w:hAnsi="Arial" w:cs="Arial"/>
                <w:sz w:val="18"/>
                <w:szCs w:val="22"/>
                <w:lang w:val="en-US"/>
              </w:rPr>
              <w:t>f</w:t>
            </w:r>
            <w:r w:rsidRPr="005B25F5">
              <w:rPr>
                <w:rFonts w:ascii="Arial" w:hAnsi="Arial" w:cs="Arial"/>
                <w:sz w:val="18"/>
                <w:szCs w:val="22"/>
                <w:lang w:val="en-US"/>
              </w:rPr>
              <w:t xml:space="preserve"> major tasks of a construction manager. </w:t>
            </w:r>
          </w:p>
          <w:p w14:paraId="7F7D8A1D" w14:textId="77777777" w:rsidR="001C287F" w:rsidRPr="005B25F5" w:rsidRDefault="0019544F" w:rsidP="00706AF5">
            <w:pPr>
              <w:pStyle w:val="Default"/>
              <w:numPr>
                <w:ilvl w:val="0"/>
                <w:numId w:val="25"/>
              </w:numPr>
              <w:rPr>
                <w:rFonts w:ascii="Arial" w:hAnsi="Arial" w:cs="Arial"/>
                <w:sz w:val="18"/>
                <w:szCs w:val="22"/>
                <w:lang w:val="en-US" w:eastAsia="en-US"/>
              </w:rPr>
            </w:pPr>
            <w:r w:rsidRPr="005B25F5">
              <w:rPr>
                <w:rFonts w:ascii="Arial" w:hAnsi="Arial" w:cs="Arial"/>
                <w:sz w:val="18"/>
                <w:szCs w:val="22"/>
                <w:lang w:val="en-US"/>
              </w:rPr>
              <w:t xml:space="preserve">To present some of the techniques and methods used during the management of a construction project such as network analysis, cost estimating techniques, hourly output estimation of equipment etc. </w:t>
            </w:r>
          </w:p>
          <w:p w14:paraId="7F7D8A1E" w14:textId="77777777" w:rsidR="001C287F" w:rsidRPr="005B25F5" w:rsidRDefault="0019544F" w:rsidP="00706AF5">
            <w:pPr>
              <w:pStyle w:val="Default"/>
              <w:numPr>
                <w:ilvl w:val="0"/>
                <w:numId w:val="25"/>
              </w:numPr>
              <w:rPr>
                <w:rFonts w:ascii="Arial" w:hAnsi="Arial" w:cs="Arial"/>
                <w:sz w:val="18"/>
                <w:szCs w:val="22"/>
                <w:lang w:val="en-US" w:eastAsia="en-US"/>
              </w:rPr>
            </w:pPr>
            <w:r w:rsidRPr="005B25F5">
              <w:rPr>
                <w:rFonts w:ascii="Arial" w:hAnsi="Arial" w:cs="Arial"/>
                <w:sz w:val="18"/>
                <w:szCs w:val="22"/>
                <w:lang w:val="en-US"/>
              </w:rPr>
              <w:t xml:space="preserve">To help the students to understand the roles and responsibilities of all parties involved in a construction project, basic phases of a construction project and the way different parties work together to increase performance in a construction project. </w:t>
            </w:r>
          </w:p>
          <w:p w14:paraId="7F7D8A1F" w14:textId="77777777" w:rsidR="001C287F" w:rsidRPr="005B25F5" w:rsidRDefault="0019544F" w:rsidP="00706AF5">
            <w:pPr>
              <w:pStyle w:val="Default"/>
              <w:numPr>
                <w:ilvl w:val="0"/>
                <w:numId w:val="25"/>
              </w:numPr>
              <w:rPr>
                <w:rFonts w:ascii="Arial" w:hAnsi="Arial" w:cs="Arial"/>
                <w:sz w:val="18"/>
                <w:szCs w:val="22"/>
                <w:lang w:val="en-US" w:eastAsia="en-US"/>
              </w:rPr>
            </w:pPr>
            <w:r w:rsidRPr="005B25F5">
              <w:rPr>
                <w:rFonts w:ascii="Arial" w:hAnsi="Arial" w:cs="Arial"/>
                <w:sz w:val="18"/>
                <w:szCs w:val="22"/>
                <w:lang w:val="en-US"/>
              </w:rPr>
              <w:t xml:space="preserve">To give them brief information about the Turkish construction industry and Turkish practice giving reference to current rules and regulations (eg. </w:t>
            </w:r>
            <w:r w:rsidR="00EB0610" w:rsidRPr="005B25F5">
              <w:rPr>
                <w:rFonts w:ascii="Arial" w:hAnsi="Arial" w:cs="Arial"/>
                <w:sz w:val="18"/>
                <w:szCs w:val="22"/>
                <w:lang w:val="en-US"/>
              </w:rPr>
              <w:t xml:space="preserve">Occupatinal Safety and </w:t>
            </w:r>
            <w:r w:rsidRPr="005B25F5">
              <w:rPr>
                <w:rFonts w:ascii="Arial" w:hAnsi="Arial" w:cs="Arial"/>
                <w:sz w:val="18"/>
                <w:szCs w:val="22"/>
                <w:lang w:val="en-US"/>
              </w:rPr>
              <w:t xml:space="preserve">Health </w:t>
            </w:r>
            <w:r w:rsidR="00EB0610" w:rsidRPr="005B25F5">
              <w:rPr>
                <w:rFonts w:ascii="Arial" w:hAnsi="Arial" w:cs="Arial"/>
                <w:sz w:val="18"/>
                <w:szCs w:val="22"/>
                <w:lang w:val="en-US"/>
              </w:rPr>
              <w:t>legislation for all types of civil engineering activity</w:t>
            </w:r>
            <w:r w:rsidRPr="005B25F5">
              <w:rPr>
                <w:rFonts w:ascii="Arial" w:hAnsi="Arial" w:cs="Arial"/>
                <w:sz w:val="18"/>
                <w:szCs w:val="22"/>
                <w:lang w:val="en-US"/>
              </w:rPr>
              <w:t xml:space="preserve">). </w:t>
            </w:r>
          </w:p>
          <w:p w14:paraId="7F7D8A21" w14:textId="6EF8ABD5" w:rsidR="000510BD" w:rsidRPr="005B25F5" w:rsidRDefault="0019544F" w:rsidP="00E72CF2">
            <w:pPr>
              <w:pStyle w:val="Default"/>
              <w:numPr>
                <w:ilvl w:val="0"/>
                <w:numId w:val="25"/>
              </w:numPr>
              <w:rPr>
                <w:sz w:val="18"/>
                <w:szCs w:val="18"/>
              </w:rPr>
            </w:pPr>
            <w:r w:rsidRPr="005B25F5">
              <w:rPr>
                <w:rFonts w:ascii="Arial" w:hAnsi="Arial" w:cs="Arial"/>
                <w:sz w:val="18"/>
                <w:szCs w:val="22"/>
                <w:lang w:val="en-US"/>
              </w:rPr>
              <w:t>To increase the awareness of students on the issues of quality, health and safety, professional responsibility, engineering ethics etc. and the environmental and economic impacts of the construction industry.</w:t>
            </w:r>
          </w:p>
        </w:tc>
      </w:tr>
    </w:tbl>
    <w:p w14:paraId="7F7D8A23" w14:textId="77777777" w:rsidR="00FA0A2D" w:rsidRDefault="00FA0A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FE5C30" w14:paraId="7F7D8A26" w14:textId="77777777" w:rsidTr="005A13BB">
        <w:trPr>
          <w:cantSplit/>
          <w:trHeight w:val="332"/>
        </w:trPr>
        <w:tc>
          <w:tcPr>
            <w:tcW w:w="10348" w:type="dxa"/>
            <w:gridSpan w:val="5"/>
            <w:shd w:val="pct15" w:color="000000" w:fill="FFFFFF"/>
            <w:vAlign w:val="center"/>
          </w:tcPr>
          <w:p w14:paraId="7F7D8A24" w14:textId="77777777" w:rsidR="00FE5C30" w:rsidRPr="00F625B0" w:rsidRDefault="00FE5C30" w:rsidP="00443AB5">
            <w:pPr>
              <w:rPr>
                <w:b/>
              </w:rPr>
            </w:pPr>
            <w:r w:rsidRPr="00F625B0">
              <w:rPr>
                <w:b/>
              </w:rPr>
              <w:t xml:space="preserve">Learning Outcomes </w:t>
            </w:r>
          </w:p>
          <w:p w14:paraId="7F7D8A25" w14:textId="77777777" w:rsidR="00FE5C30" w:rsidRDefault="00FE5C30" w:rsidP="00CF1361">
            <w:pPr>
              <w:rPr>
                <w:i/>
                <w:sz w:val="14"/>
              </w:rPr>
            </w:pPr>
            <w:r>
              <w:rPr>
                <w:i/>
                <w:sz w:val="14"/>
              </w:rPr>
              <w:t xml:space="preserve">Explain the </w:t>
            </w:r>
            <w:r w:rsidR="00CF1361">
              <w:rPr>
                <w:i/>
                <w:sz w:val="14"/>
              </w:rPr>
              <w:t>learning outcomes</w:t>
            </w:r>
            <w:r>
              <w:rPr>
                <w:i/>
                <w:sz w:val="14"/>
              </w:rPr>
              <w:t xml:space="preserve"> of the course. Maximum 10 items.</w:t>
            </w:r>
          </w:p>
        </w:tc>
      </w:tr>
      <w:tr w:rsidR="009E5578" w14:paraId="7F7D8A28" w14:textId="77777777" w:rsidTr="00706AF5">
        <w:trPr>
          <w:cantSplit/>
          <w:trHeight w:val="1560"/>
        </w:trPr>
        <w:tc>
          <w:tcPr>
            <w:tcW w:w="10348" w:type="dxa"/>
            <w:gridSpan w:val="5"/>
          </w:tcPr>
          <w:p w14:paraId="68B3AFBF" w14:textId="7F660FFF" w:rsidR="00FB5DDB" w:rsidRDefault="00FB5DDB" w:rsidP="00FB5DDB">
            <w:pPr>
              <w:pStyle w:val="ListeParagraf"/>
              <w:numPr>
                <w:ilvl w:val="0"/>
                <w:numId w:val="26"/>
              </w:numPr>
              <w:spacing w:before="20" w:after="20"/>
              <w:rPr>
                <w:rFonts w:cs="Arial"/>
                <w:color w:val="000000"/>
                <w:sz w:val="18"/>
                <w:szCs w:val="22"/>
              </w:rPr>
            </w:pPr>
            <w:r w:rsidRPr="00FB5DDB">
              <w:rPr>
                <w:rFonts w:cs="Arial"/>
                <w:color w:val="000000"/>
                <w:sz w:val="18"/>
                <w:szCs w:val="22"/>
              </w:rPr>
              <w:t xml:space="preserve">Describe a general picture of the construction industry together with </w:t>
            </w:r>
            <w:r w:rsidR="00AD291A">
              <w:rPr>
                <w:rFonts w:cs="Arial"/>
                <w:color w:val="000000"/>
                <w:sz w:val="18"/>
                <w:szCs w:val="22"/>
              </w:rPr>
              <w:t>project</w:t>
            </w:r>
            <w:r w:rsidRPr="00FB5DDB">
              <w:rPr>
                <w:rFonts w:cs="Arial"/>
                <w:color w:val="000000"/>
                <w:sz w:val="18"/>
                <w:szCs w:val="22"/>
              </w:rPr>
              <w:t xml:space="preserve"> management topic</w:t>
            </w:r>
          </w:p>
          <w:p w14:paraId="2CE34E2A" w14:textId="77777777" w:rsidR="00FB5DDB" w:rsidRDefault="00FB5DDB" w:rsidP="00FB5DDB">
            <w:pPr>
              <w:pStyle w:val="ListeParagraf"/>
              <w:numPr>
                <w:ilvl w:val="0"/>
                <w:numId w:val="26"/>
              </w:numPr>
              <w:spacing w:before="20" w:after="20"/>
              <w:rPr>
                <w:rFonts w:cs="Arial"/>
                <w:color w:val="000000"/>
                <w:sz w:val="18"/>
                <w:szCs w:val="22"/>
              </w:rPr>
            </w:pPr>
            <w:r w:rsidRPr="00FB5DDB">
              <w:rPr>
                <w:rFonts w:cs="Arial"/>
                <w:color w:val="000000"/>
                <w:sz w:val="18"/>
                <w:szCs w:val="22"/>
              </w:rPr>
              <w:t>Describe phases of construction projects and functions of construction project managers</w:t>
            </w:r>
          </w:p>
          <w:p w14:paraId="56CEFCD5" w14:textId="1E35E96A" w:rsidR="00FB5DDB" w:rsidRDefault="00AD291A" w:rsidP="00FB5DDB">
            <w:pPr>
              <w:pStyle w:val="ListeParagraf"/>
              <w:numPr>
                <w:ilvl w:val="0"/>
                <w:numId w:val="26"/>
              </w:numPr>
              <w:spacing w:before="20" w:after="20"/>
              <w:rPr>
                <w:rFonts w:cs="Arial"/>
                <w:color w:val="000000"/>
                <w:sz w:val="18"/>
                <w:szCs w:val="22"/>
              </w:rPr>
            </w:pPr>
            <w:r>
              <w:rPr>
                <w:rFonts w:cs="Arial"/>
                <w:color w:val="000000"/>
                <w:sz w:val="18"/>
                <w:szCs w:val="22"/>
              </w:rPr>
              <w:t>D</w:t>
            </w:r>
            <w:r w:rsidR="00FB5DDB" w:rsidRPr="00FB5DDB">
              <w:rPr>
                <w:rFonts w:cs="Arial"/>
                <w:color w:val="000000"/>
                <w:sz w:val="18"/>
                <w:szCs w:val="22"/>
              </w:rPr>
              <w:t>escrib</w:t>
            </w:r>
            <w:r>
              <w:rPr>
                <w:rFonts w:cs="Arial"/>
                <w:color w:val="000000"/>
                <w:sz w:val="18"/>
                <w:szCs w:val="22"/>
              </w:rPr>
              <w:t>e</w:t>
            </w:r>
            <w:r w:rsidR="00FB5DDB" w:rsidRPr="00FB5DDB">
              <w:rPr>
                <w:rFonts w:cs="Arial"/>
                <w:color w:val="000000"/>
                <w:sz w:val="18"/>
                <w:szCs w:val="22"/>
              </w:rPr>
              <w:t xml:space="preserve"> the roles and responsibilities of all parties involved in a construction project</w:t>
            </w:r>
          </w:p>
          <w:p w14:paraId="1E0C8FFB" w14:textId="09809D8E" w:rsidR="00FB5DDB" w:rsidRDefault="00FB5DDB" w:rsidP="00FB5DDB">
            <w:pPr>
              <w:pStyle w:val="ListeParagraf"/>
              <w:numPr>
                <w:ilvl w:val="0"/>
                <w:numId w:val="26"/>
              </w:numPr>
              <w:spacing w:before="20" w:after="20"/>
              <w:rPr>
                <w:rFonts w:cs="Arial"/>
                <w:color w:val="000000"/>
                <w:sz w:val="18"/>
                <w:szCs w:val="22"/>
              </w:rPr>
            </w:pPr>
            <w:r w:rsidRPr="00FB5DDB">
              <w:rPr>
                <w:rFonts w:cs="Arial"/>
                <w:color w:val="000000"/>
                <w:sz w:val="18"/>
                <w:szCs w:val="22"/>
              </w:rPr>
              <w:t>Apply methods and techniques used for quantity and cost estimation</w:t>
            </w:r>
          </w:p>
          <w:p w14:paraId="4B1E9F85" w14:textId="26290410" w:rsidR="00FB5DDB" w:rsidRDefault="00FB5DDB" w:rsidP="00FB5DDB">
            <w:pPr>
              <w:pStyle w:val="ListeParagraf"/>
              <w:numPr>
                <w:ilvl w:val="0"/>
                <w:numId w:val="26"/>
              </w:numPr>
              <w:spacing w:before="20" w:after="20"/>
              <w:rPr>
                <w:rFonts w:cs="Arial"/>
                <w:color w:val="000000"/>
                <w:sz w:val="18"/>
                <w:szCs w:val="22"/>
              </w:rPr>
            </w:pPr>
            <w:r w:rsidRPr="00FB5DDB">
              <w:rPr>
                <w:rFonts w:cs="Arial"/>
                <w:color w:val="000000"/>
                <w:sz w:val="18"/>
                <w:szCs w:val="22"/>
              </w:rPr>
              <w:t>Apply methods used for scheduling analysis</w:t>
            </w:r>
          </w:p>
          <w:p w14:paraId="0B30F88A" w14:textId="77777777" w:rsidR="00FB5DDB" w:rsidRDefault="00FB5DDB" w:rsidP="00FB5DDB">
            <w:pPr>
              <w:pStyle w:val="ListeParagraf"/>
              <w:numPr>
                <w:ilvl w:val="0"/>
                <w:numId w:val="26"/>
              </w:numPr>
              <w:spacing w:before="20" w:after="20"/>
              <w:rPr>
                <w:rFonts w:cs="Arial"/>
                <w:color w:val="000000"/>
                <w:sz w:val="18"/>
                <w:szCs w:val="22"/>
              </w:rPr>
            </w:pPr>
            <w:r w:rsidRPr="00FB5DDB">
              <w:rPr>
                <w:rFonts w:cs="Arial"/>
                <w:color w:val="000000"/>
                <w:sz w:val="18"/>
                <w:szCs w:val="22"/>
              </w:rPr>
              <w:t>Understand the issues of quality, health and safety and their implications</w:t>
            </w:r>
          </w:p>
          <w:p w14:paraId="7F7D8A27" w14:textId="73688130" w:rsidR="009E1649" w:rsidRPr="00FB5DDB" w:rsidRDefault="00FB5DDB" w:rsidP="00FB5DDB">
            <w:pPr>
              <w:pStyle w:val="ListeParagraf"/>
              <w:numPr>
                <w:ilvl w:val="0"/>
                <w:numId w:val="26"/>
              </w:numPr>
              <w:spacing w:before="20" w:after="20"/>
              <w:rPr>
                <w:rFonts w:cs="Arial"/>
                <w:color w:val="000000"/>
                <w:sz w:val="18"/>
                <w:szCs w:val="22"/>
              </w:rPr>
            </w:pPr>
            <w:r w:rsidRPr="00FB5DDB">
              <w:rPr>
                <w:rFonts w:cs="Arial"/>
                <w:color w:val="000000"/>
                <w:sz w:val="18"/>
                <w:szCs w:val="22"/>
              </w:rPr>
              <w:t>Calculate equipment hourly output and cost</w:t>
            </w:r>
          </w:p>
        </w:tc>
      </w:tr>
      <w:tr w:rsidR="008A651D" w14:paraId="7F7D8A2B" w14:textId="77777777" w:rsidTr="00B1688B">
        <w:trPr>
          <w:cantSplit/>
          <w:trHeight w:val="332"/>
        </w:trPr>
        <w:tc>
          <w:tcPr>
            <w:tcW w:w="10348" w:type="dxa"/>
            <w:gridSpan w:val="5"/>
            <w:shd w:val="pct15" w:color="000000" w:fill="FFFFFF"/>
            <w:vAlign w:val="center"/>
          </w:tcPr>
          <w:p w14:paraId="7F7D8A29" w14:textId="77777777" w:rsidR="008A651D" w:rsidRDefault="008A651D" w:rsidP="00B1688B">
            <w:r w:rsidRPr="00F625B0">
              <w:rPr>
                <w:b/>
              </w:rPr>
              <w:t>Textbook</w:t>
            </w:r>
            <w:r>
              <w:t xml:space="preserve">(s) </w:t>
            </w:r>
          </w:p>
          <w:p w14:paraId="7F7D8A2A" w14:textId="77777777" w:rsidR="008A651D" w:rsidRDefault="008A651D" w:rsidP="00B1688B">
            <w:pPr>
              <w:rPr>
                <w:i/>
                <w:sz w:val="14"/>
              </w:rPr>
            </w:pPr>
            <w:r>
              <w:rPr>
                <w:i/>
                <w:sz w:val="14"/>
              </w:rPr>
              <w:t>List the textbook(s), if any, and other related main course materials.</w:t>
            </w:r>
          </w:p>
        </w:tc>
      </w:tr>
      <w:tr w:rsidR="008A651D" w14:paraId="7F7D8A31" w14:textId="77777777" w:rsidTr="0031364C">
        <w:trPr>
          <w:cantSplit/>
          <w:trHeight w:val="359"/>
        </w:trPr>
        <w:tc>
          <w:tcPr>
            <w:tcW w:w="2070" w:type="dxa"/>
            <w:shd w:val="pct15" w:color="000000" w:fill="FFFFFF"/>
            <w:vAlign w:val="center"/>
          </w:tcPr>
          <w:p w14:paraId="7F7D8A2C" w14:textId="77777777" w:rsidR="008A651D" w:rsidRDefault="008A651D" w:rsidP="0031364C">
            <w:r>
              <w:t>Author(s)</w:t>
            </w:r>
          </w:p>
        </w:tc>
        <w:tc>
          <w:tcPr>
            <w:tcW w:w="3742" w:type="dxa"/>
            <w:shd w:val="pct15" w:color="000000" w:fill="FFFFFF"/>
            <w:vAlign w:val="center"/>
          </w:tcPr>
          <w:p w14:paraId="7F7D8A2D" w14:textId="77777777" w:rsidR="008A651D" w:rsidRDefault="008A651D" w:rsidP="0031364C">
            <w:r>
              <w:t>Title</w:t>
            </w:r>
          </w:p>
        </w:tc>
        <w:tc>
          <w:tcPr>
            <w:tcW w:w="1701" w:type="dxa"/>
            <w:shd w:val="pct15" w:color="000000" w:fill="FFFFFF"/>
            <w:vAlign w:val="center"/>
          </w:tcPr>
          <w:p w14:paraId="7F7D8A2E" w14:textId="77777777" w:rsidR="008A651D" w:rsidRDefault="008A651D" w:rsidP="0031364C">
            <w:r>
              <w:t>Publisher</w:t>
            </w:r>
          </w:p>
        </w:tc>
        <w:tc>
          <w:tcPr>
            <w:tcW w:w="1418" w:type="dxa"/>
            <w:shd w:val="pct15" w:color="000000" w:fill="FFFFFF"/>
            <w:vAlign w:val="center"/>
          </w:tcPr>
          <w:p w14:paraId="7F7D8A2F" w14:textId="77777777" w:rsidR="008A651D" w:rsidRDefault="008A651D" w:rsidP="0031364C">
            <w:r>
              <w:t>Publication Year</w:t>
            </w:r>
          </w:p>
        </w:tc>
        <w:tc>
          <w:tcPr>
            <w:tcW w:w="1417" w:type="dxa"/>
            <w:shd w:val="pct15" w:color="000000" w:fill="FFFFFF"/>
            <w:vAlign w:val="center"/>
          </w:tcPr>
          <w:p w14:paraId="7F7D8A30" w14:textId="77777777" w:rsidR="008A651D" w:rsidRDefault="008A651D" w:rsidP="0031364C">
            <w:r>
              <w:t>ISBN</w:t>
            </w:r>
          </w:p>
        </w:tc>
      </w:tr>
      <w:tr w:rsidR="0073764A" w:rsidRPr="00E56C6A" w14:paraId="7F7D8A37" w14:textId="77777777" w:rsidTr="00706AF5">
        <w:trPr>
          <w:cantSplit/>
          <w:trHeight w:val="510"/>
        </w:trPr>
        <w:tc>
          <w:tcPr>
            <w:tcW w:w="2070" w:type="dxa"/>
            <w:vAlign w:val="center"/>
          </w:tcPr>
          <w:p w14:paraId="7F7D8A32" w14:textId="77777777" w:rsidR="0073764A" w:rsidRPr="00706AF5" w:rsidRDefault="0073764A" w:rsidP="006965D5">
            <w:pPr>
              <w:spacing w:before="20" w:after="20"/>
              <w:rPr>
                <w:sz w:val="22"/>
                <w:szCs w:val="22"/>
              </w:rPr>
            </w:pPr>
          </w:p>
        </w:tc>
        <w:tc>
          <w:tcPr>
            <w:tcW w:w="3742" w:type="dxa"/>
            <w:vAlign w:val="center"/>
          </w:tcPr>
          <w:p w14:paraId="7F7D8A33" w14:textId="77777777" w:rsidR="002C6BF0" w:rsidRPr="00706AF5" w:rsidRDefault="0019544F">
            <w:pPr>
              <w:spacing w:before="20" w:after="20"/>
              <w:rPr>
                <w:sz w:val="22"/>
                <w:szCs w:val="22"/>
              </w:rPr>
            </w:pPr>
            <w:r w:rsidRPr="00706AF5">
              <w:rPr>
                <w:sz w:val="18"/>
                <w:szCs w:val="22"/>
              </w:rPr>
              <w:t>Lecture Notes prepared by the instructor</w:t>
            </w:r>
          </w:p>
        </w:tc>
        <w:tc>
          <w:tcPr>
            <w:tcW w:w="1701" w:type="dxa"/>
            <w:vAlign w:val="center"/>
          </w:tcPr>
          <w:p w14:paraId="7F7D8A34" w14:textId="77777777" w:rsidR="0073764A" w:rsidRPr="00706AF5" w:rsidRDefault="0073764A" w:rsidP="006965D5">
            <w:pPr>
              <w:spacing w:before="20" w:after="20"/>
              <w:rPr>
                <w:sz w:val="22"/>
                <w:szCs w:val="22"/>
              </w:rPr>
            </w:pPr>
          </w:p>
        </w:tc>
        <w:tc>
          <w:tcPr>
            <w:tcW w:w="1418" w:type="dxa"/>
            <w:vAlign w:val="center"/>
          </w:tcPr>
          <w:p w14:paraId="7F7D8A35" w14:textId="77777777" w:rsidR="001C287F" w:rsidRPr="00706AF5" w:rsidRDefault="001C287F" w:rsidP="00706AF5">
            <w:pPr>
              <w:spacing w:before="20" w:after="20"/>
              <w:jc w:val="center"/>
              <w:rPr>
                <w:sz w:val="22"/>
                <w:szCs w:val="22"/>
              </w:rPr>
            </w:pPr>
          </w:p>
        </w:tc>
        <w:tc>
          <w:tcPr>
            <w:tcW w:w="1417" w:type="dxa"/>
          </w:tcPr>
          <w:p w14:paraId="7F7D8A36" w14:textId="77777777" w:rsidR="001C287F" w:rsidRDefault="001C287F" w:rsidP="00706AF5">
            <w:pPr>
              <w:spacing w:before="20" w:after="20"/>
              <w:jc w:val="center"/>
              <w:rPr>
                <w:sz w:val="18"/>
                <w:szCs w:val="18"/>
              </w:rPr>
            </w:pPr>
          </w:p>
        </w:tc>
      </w:tr>
    </w:tbl>
    <w:p w14:paraId="7F7D8A38" w14:textId="77777777" w:rsidR="008A651D" w:rsidRDefault="008A651D" w:rsidP="002F52F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127C8" w14:paraId="7F7D8A3B" w14:textId="77777777" w:rsidTr="00B1688B">
        <w:trPr>
          <w:cantSplit/>
          <w:trHeight w:val="332"/>
        </w:trPr>
        <w:tc>
          <w:tcPr>
            <w:tcW w:w="10348" w:type="dxa"/>
            <w:gridSpan w:val="5"/>
            <w:shd w:val="pct15" w:color="000000" w:fill="FFFFFF"/>
            <w:vAlign w:val="center"/>
          </w:tcPr>
          <w:p w14:paraId="7F7D8A39" w14:textId="77777777" w:rsidR="0031364C" w:rsidRDefault="0031364C" w:rsidP="0031364C">
            <w:r w:rsidRPr="00F625B0">
              <w:rPr>
                <w:b/>
              </w:rPr>
              <w:t>Reference Book</w:t>
            </w:r>
            <w:r>
              <w:t xml:space="preserve">s </w:t>
            </w:r>
          </w:p>
          <w:p w14:paraId="7F7D8A3A" w14:textId="77777777" w:rsidR="004127C8" w:rsidRDefault="0031364C" w:rsidP="0031364C">
            <w:pPr>
              <w:rPr>
                <w:i/>
                <w:sz w:val="14"/>
              </w:rPr>
            </w:pPr>
            <w:r>
              <w:rPr>
                <w:i/>
                <w:sz w:val="14"/>
              </w:rPr>
              <w:t>List the reference books as supplementary materials, if any.</w:t>
            </w:r>
          </w:p>
        </w:tc>
      </w:tr>
      <w:tr w:rsidR="004127C8" w14:paraId="7F7D8A41" w14:textId="77777777" w:rsidTr="0031364C">
        <w:trPr>
          <w:cantSplit/>
          <w:trHeight w:val="359"/>
        </w:trPr>
        <w:tc>
          <w:tcPr>
            <w:tcW w:w="2070" w:type="dxa"/>
            <w:shd w:val="pct15" w:color="000000" w:fill="FFFFFF"/>
            <w:vAlign w:val="center"/>
          </w:tcPr>
          <w:p w14:paraId="7F7D8A3C" w14:textId="77777777" w:rsidR="004127C8" w:rsidRDefault="004127C8" w:rsidP="0031364C">
            <w:r>
              <w:t>Author(s)</w:t>
            </w:r>
          </w:p>
        </w:tc>
        <w:tc>
          <w:tcPr>
            <w:tcW w:w="3742" w:type="dxa"/>
            <w:shd w:val="pct15" w:color="000000" w:fill="FFFFFF"/>
            <w:vAlign w:val="center"/>
          </w:tcPr>
          <w:p w14:paraId="7F7D8A3D" w14:textId="77777777" w:rsidR="004127C8" w:rsidRDefault="004127C8" w:rsidP="0031364C">
            <w:r>
              <w:t>Title</w:t>
            </w:r>
          </w:p>
        </w:tc>
        <w:tc>
          <w:tcPr>
            <w:tcW w:w="1701" w:type="dxa"/>
            <w:shd w:val="pct15" w:color="000000" w:fill="FFFFFF"/>
            <w:vAlign w:val="center"/>
          </w:tcPr>
          <w:p w14:paraId="7F7D8A3E" w14:textId="77777777" w:rsidR="004127C8" w:rsidRDefault="004127C8" w:rsidP="0031364C">
            <w:r>
              <w:t>Publisher</w:t>
            </w:r>
          </w:p>
        </w:tc>
        <w:tc>
          <w:tcPr>
            <w:tcW w:w="1418" w:type="dxa"/>
            <w:shd w:val="pct15" w:color="000000" w:fill="FFFFFF"/>
            <w:vAlign w:val="center"/>
          </w:tcPr>
          <w:p w14:paraId="7F7D8A3F" w14:textId="77777777" w:rsidR="004127C8" w:rsidRDefault="004127C8" w:rsidP="0031364C">
            <w:r>
              <w:t>Publication Year</w:t>
            </w:r>
          </w:p>
        </w:tc>
        <w:tc>
          <w:tcPr>
            <w:tcW w:w="1417" w:type="dxa"/>
            <w:shd w:val="pct15" w:color="000000" w:fill="FFFFFF"/>
            <w:vAlign w:val="center"/>
          </w:tcPr>
          <w:p w14:paraId="7F7D8A40" w14:textId="77777777" w:rsidR="004127C8" w:rsidRDefault="004127C8" w:rsidP="0031364C">
            <w:r>
              <w:t>ISBN</w:t>
            </w:r>
          </w:p>
        </w:tc>
      </w:tr>
      <w:tr w:rsidR="00A1740B" w:rsidRPr="006965D5" w14:paraId="7F7D8A47" w14:textId="77777777" w:rsidTr="002C6BF0">
        <w:trPr>
          <w:cantSplit/>
          <w:trHeight w:val="510"/>
        </w:trPr>
        <w:tc>
          <w:tcPr>
            <w:tcW w:w="2070" w:type="dxa"/>
            <w:vAlign w:val="center"/>
          </w:tcPr>
          <w:p w14:paraId="7F7D8A42" w14:textId="77777777" w:rsidR="00A1740B" w:rsidRPr="0019544F" w:rsidRDefault="00A1740B" w:rsidP="00B1688B">
            <w:pPr>
              <w:spacing w:before="20" w:after="20"/>
              <w:rPr>
                <w:sz w:val="18"/>
                <w:szCs w:val="22"/>
              </w:rPr>
            </w:pPr>
            <w:r w:rsidRPr="00EE44D3">
              <w:rPr>
                <w:sz w:val="18"/>
                <w:szCs w:val="22"/>
              </w:rPr>
              <w:t>Harris, F., and McCaffer</w:t>
            </w:r>
          </w:p>
        </w:tc>
        <w:tc>
          <w:tcPr>
            <w:tcW w:w="3742" w:type="dxa"/>
            <w:vAlign w:val="center"/>
          </w:tcPr>
          <w:p w14:paraId="7F7D8A43" w14:textId="77777777" w:rsidR="00A1740B" w:rsidRPr="0019544F" w:rsidRDefault="00A1740B" w:rsidP="00B1688B">
            <w:pPr>
              <w:spacing w:before="20" w:after="20"/>
              <w:rPr>
                <w:sz w:val="18"/>
                <w:szCs w:val="22"/>
              </w:rPr>
            </w:pPr>
            <w:r w:rsidRPr="00EE44D3">
              <w:rPr>
                <w:sz w:val="18"/>
                <w:szCs w:val="22"/>
              </w:rPr>
              <w:t>Modern Construction Management, 6th Edition</w:t>
            </w:r>
          </w:p>
        </w:tc>
        <w:tc>
          <w:tcPr>
            <w:tcW w:w="1701" w:type="dxa"/>
            <w:vAlign w:val="center"/>
          </w:tcPr>
          <w:p w14:paraId="7F7D8A44" w14:textId="77777777" w:rsidR="00A1740B" w:rsidRPr="0019544F" w:rsidRDefault="00A1740B" w:rsidP="00B1688B">
            <w:pPr>
              <w:spacing w:before="20" w:after="20"/>
              <w:rPr>
                <w:sz w:val="18"/>
                <w:szCs w:val="22"/>
              </w:rPr>
            </w:pPr>
            <w:r w:rsidRPr="00EE44D3">
              <w:rPr>
                <w:sz w:val="18"/>
                <w:szCs w:val="22"/>
              </w:rPr>
              <w:t>Blackwell Science</w:t>
            </w:r>
          </w:p>
        </w:tc>
        <w:tc>
          <w:tcPr>
            <w:tcW w:w="1418" w:type="dxa"/>
            <w:vAlign w:val="center"/>
          </w:tcPr>
          <w:p w14:paraId="7F7D8A45" w14:textId="77777777" w:rsidR="00A1740B" w:rsidRPr="0019544F" w:rsidRDefault="00A1740B" w:rsidP="008A3B81">
            <w:pPr>
              <w:spacing w:before="20" w:after="20"/>
              <w:jc w:val="center"/>
              <w:rPr>
                <w:sz w:val="18"/>
                <w:szCs w:val="22"/>
              </w:rPr>
            </w:pPr>
            <w:r w:rsidRPr="00EE44D3">
              <w:rPr>
                <w:sz w:val="18"/>
                <w:szCs w:val="22"/>
              </w:rPr>
              <w:t>2006</w:t>
            </w:r>
          </w:p>
        </w:tc>
        <w:tc>
          <w:tcPr>
            <w:tcW w:w="1417" w:type="dxa"/>
          </w:tcPr>
          <w:p w14:paraId="7F7D8A46" w14:textId="77777777" w:rsidR="00A1740B" w:rsidRPr="006965D5" w:rsidRDefault="00A1740B" w:rsidP="00B1688B">
            <w:pPr>
              <w:spacing w:before="20" w:after="20"/>
              <w:rPr>
                <w:sz w:val="18"/>
                <w:szCs w:val="18"/>
              </w:rPr>
            </w:pPr>
          </w:p>
        </w:tc>
      </w:tr>
      <w:tr w:rsidR="000C26C7" w:rsidRPr="006965D5" w14:paraId="7F7D8A4D" w14:textId="77777777" w:rsidTr="00706AF5">
        <w:trPr>
          <w:cantSplit/>
          <w:trHeight w:val="510"/>
        </w:trPr>
        <w:tc>
          <w:tcPr>
            <w:tcW w:w="2070" w:type="dxa"/>
          </w:tcPr>
          <w:p w14:paraId="7F7D8A48" w14:textId="77777777" w:rsidR="000C26C7" w:rsidRPr="00706AF5" w:rsidRDefault="000C26C7" w:rsidP="00B1688B">
            <w:pPr>
              <w:spacing w:before="20" w:after="20"/>
              <w:rPr>
                <w:sz w:val="18"/>
                <w:szCs w:val="22"/>
              </w:rPr>
            </w:pPr>
            <w:r w:rsidRPr="00A1740B">
              <w:rPr>
                <w:sz w:val="18"/>
                <w:szCs w:val="22"/>
              </w:rPr>
              <w:t>Halpin, D.W.</w:t>
            </w:r>
          </w:p>
        </w:tc>
        <w:tc>
          <w:tcPr>
            <w:tcW w:w="3742" w:type="dxa"/>
          </w:tcPr>
          <w:p w14:paraId="7F7D8A49" w14:textId="77777777" w:rsidR="000C26C7" w:rsidRPr="00706AF5" w:rsidRDefault="000C26C7" w:rsidP="00B1688B">
            <w:pPr>
              <w:spacing w:before="20" w:after="20"/>
              <w:rPr>
                <w:sz w:val="18"/>
                <w:szCs w:val="22"/>
              </w:rPr>
            </w:pPr>
            <w:r w:rsidRPr="00EE44D3">
              <w:rPr>
                <w:sz w:val="18"/>
                <w:szCs w:val="22"/>
              </w:rPr>
              <w:t>Construction Management</w:t>
            </w:r>
          </w:p>
        </w:tc>
        <w:tc>
          <w:tcPr>
            <w:tcW w:w="1701" w:type="dxa"/>
          </w:tcPr>
          <w:p w14:paraId="7F7D8A4A" w14:textId="77777777" w:rsidR="000C26C7" w:rsidRPr="00706AF5" w:rsidRDefault="000C26C7" w:rsidP="00B1688B">
            <w:pPr>
              <w:spacing w:before="20" w:after="20"/>
              <w:rPr>
                <w:sz w:val="18"/>
                <w:szCs w:val="22"/>
              </w:rPr>
            </w:pPr>
            <w:r w:rsidRPr="00EE44D3">
              <w:rPr>
                <w:sz w:val="18"/>
                <w:szCs w:val="22"/>
              </w:rPr>
              <w:t>John Wiley and Sons</w:t>
            </w:r>
          </w:p>
        </w:tc>
        <w:tc>
          <w:tcPr>
            <w:tcW w:w="1418" w:type="dxa"/>
          </w:tcPr>
          <w:p w14:paraId="7F7D8A4B" w14:textId="77777777" w:rsidR="000C26C7" w:rsidRPr="00706AF5" w:rsidRDefault="000C26C7" w:rsidP="008A3B81">
            <w:pPr>
              <w:spacing w:before="20" w:after="20"/>
              <w:jc w:val="center"/>
              <w:rPr>
                <w:sz w:val="18"/>
                <w:szCs w:val="22"/>
              </w:rPr>
            </w:pPr>
            <w:r w:rsidRPr="00EE44D3">
              <w:rPr>
                <w:sz w:val="18"/>
                <w:szCs w:val="22"/>
              </w:rPr>
              <w:t>2006</w:t>
            </w:r>
          </w:p>
        </w:tc>
        <w:tc>
          <w:tcPr>
            <w:tcW w:w="1417" w:type="dxa"/>
          </w:tcPr>
          <w:p w14:paraId="7F7D8A4C" w14:textId="77777777" w:rsidR="000C26C7" w:rsidRPr="006965D5" w:rsidRDefault="000C26C7" w:rsidP="00B1688B">
            <w:pPr>
              <w:spacing w:before="20" w:after="20"/>
              <w:rPr>
                <w:sz w:val="18"/>
                <w:szCs w:val="18"/>
              </w:rPr>
            </w:pPr>
          </w:p>
        </w:tc>
      </w:tr>
      <w:tr w:rsidR="000C26C7" w:rsidRPr="006965D5" w14:paraId="7F7D8A53" w14:textId="77777777" w:rsidTr="00706AF5">
        <w:trPr>
          <w:cantSplit/>
          <w:trHeight w:val="510"/>
        </w:trPr>
        <w:tc>
          <w:tcPr>
            <w:tcW w:w="2070" w:type="dxa"/>
            <w:vAlign w:val="center"/>
          </w:tcPr>
          <w:p w14:paraId="7F7D8A4E" w14:textId="77777777" w:rsidR="000C26C7" w:rsidRPr="00A1740B" w:rsidRDefault="000C26C7" w:rsidP="00B1688B">
            <w:pPr>
              <w:spacing w:before="20" w:after="20"/>
              <w:rPr>
                <w:sz w:val="18"/>
                <w:szCs w:val="22"/>
              </w:rPr>
            </w:pPr>
            <w:r>
              <w:rPr>
                <w:sz w:val="18"/>
                <w:szCs w:val="22"/>
              </w:rPr>
              <w:t>Ying-Kit Choi</w:t>
            </w:r>
          </w:p>
        </w:tc>
        <w:tc>
          <w:tcPr>
            <w:tcW w:w="3742" w:type="dxa"/>
            <w:vAlign w:val="center"/>
          </w:tcPr>
          <w:p w14:paraId="7F7D8A4F" w14:textId="77777777" w:rsidR="000C26C7" w:rsidRPr="00A1740B" w:rsidRDefault="000C26C7" w:rsidP="00B1688B">
            <w:pPr>
              <w:spacing w:before="20" w:after="20"/>
              <w:rPr>
                <w:sz w:val="18"/>
                <w:szCs w:val="22"/>
              </w:rPr>
            </w:pPr>
            <w:r>
              <w:rPr>
                <w:sz w:val="18"/>
                <w:szCs w:val="22"/>
              </w:rPr>
              <w:t>Principles of Applied Civil Engineering Design</w:t>
            </w:r>
          </w:p>
        </w:tc>
        <w:tc>
          <w:tcPr>
            <w:tcW w:w="1701" w:type="dxa"/>
            <w:vAlign w:val="center"/>
          </w:tcPr>
          <w:p w14:paraId="7F7D8A50" w14:textId="77777777" w:rsidR="000C26C7" w:rsidRPr="00A1740B" w:rsidRDefault="000C26C7" w:rsidP="00B1688B">
            <w:pPr>
              <w:spacing w:before="20" w:after="20"/>
              <w:rPr>
                <w:sz w:val="18"/>
                <w:szCs w:val="22"/>
              </w:rPr>
            </w:pPr>
            <w:r>
              <w:rPr>
                <w:sz w:val="18"/>
                <w:szCs w:val="22"/>
              </w:rPr>
              <w:t>ASCE Press</w:t>
            </w:r>
          </w:p>
        </w:tc>
        <w:tc>
          <w:tcPr>
            <w:tcW w:w="1418" w:type="dxa"/>
            <w:vAlign w:val="center"/>
          </w:tcPr>
          <w:p w14:paraId="7F7D8A51" w14:textId="77777777" w:rsidR="000C26C7" w:rsidRPr="00A1740B" w:rsidRDefault="000C26C7" w:rsidP="00706AF5">
            <w:pPr>
              <w:spacing w:before="20" w:after="20"/>
              <w:jc w:val="center"/>
              <w:rPr>
                <w:sz w:val="18"/>
                <w:szCs w:val="22"/>
              </w:rPr>
            </w:pPr>
            <w:r>
              <w:rPr>
                <w:sz w:val="18"/>
                <w:szCs w:val="22"/>
              </w:rPr>
              <w:t>2004</w:t>
            </w:r>
          </w:p>
        </w:tc>
        <w:tc>
          <w:tcPr>
            <w:tcW w:w="1417" w:type="dxa"/>
          </w:tcPr>
          <w:p w14:paraId="7F7D8A52" w14:textId="77777777" w:rsidR="000C26C7" w:rsidRPr="006965D5" w:rsidRDefault="000C26C7" w:rsidP="00B1688B">
            <w:pPr>
              <w:spacing w:before="20" w:after="20"/>
              <w:rPr>
                <w:sz w:val="18"/>
                <w:szCs w:val="18"/>
              </w:rPr>
            </w:pPr>
          </w:p>
        </w:tc>
      </w:tr>
      <w:tr w:rsidR="000C26C7" w:rsidRPr="006965D5" w14:paraId="7F7D8A59" w14:textId="77777777" w:rsidTr="00706AF5">
        <w:trPr>
          <w:cantSplit/>
          <w:trHeight w:val="510"/>
        </w:trPr>
        <w:tc>
          <w:tcPr>
            <w:tcW w:w="2070" w:type="dxa"/>
            <w:vAlign w:val="center"/>
          </w:tcPr>
          <w:p w14:paraId="7F7D8A54" w14:textId="77777777" w:rsidR="000C26C7" w:rsidRPr="00F81075" w:rsidRDefault="000C26C7" w:rsidP="00B1688B">
            <w:pPr>
              <w:spacing w:before="20" w:after="20"/>
              <w:rPr>
                <w:sz w:val="18"/>
                <w:szCs w:val="22"/>
              </w:rPr>
            </w:pPr>
            <w:r w:rsidRPr="00EE44D3">
              <w:rPr>
                <w:sz w:val="18"/>
                <w:szCs w:val="22"/>
              </w:rPr>
              <w:t>Harris, F., and McCaffer</w:t>
            </w:r>
          </w:p>
        </w:tc>
        <w:tc>
          <w:tcPr>
            <w:tcW w:w="3742" w:type="dxa"/>
            <w:vAlign w:val="center"/>
          </w:tcPr>
          <w:p w14:paraId="7F7D8A55" w14:textId="77777777" w:rsidR="000C26C7" w:rsidRPr="00BC5034" w:rsidRDefault="000C26C7" w:rsidP="00B1688B">
            <w:pPr>
              <w:spacing w:before="20" w:after="20"/>
              <w:rPr>
                <w:sz w:val="18"/>
                <w:szCs w:val="22"/>
              </w:rPr>
            </w:pPr>
            <w:r w:rsidRPr="00EE44D3">
              <w:rPr>
                <w:sz w:val="18"/>
                <w:szCs w:val="22"/>
              </w:rPr>
              <w:t>Modern Construction Management, 5th Edition</w:t>
            </w:r>
          </w:p>
        </w:tc>
        <w:tc>
          <w:tcPr>
            <w:tcW w:w="1701" w:type="dxa"/>
            <w:vAlign w:val="center"/>
          </w:tcPr>
          <w:p w14:paraId="7F7D8A56" w14:textId="77777777" w:rsidR="000C26C7" w:rsidRPr="00BC5034" w:rsidRDefault="000C26C7" w:rsidP="00B1688B">
            <w:pPr>
              <w:spacing w:before="20" w:after="20"/>
              <w:rPr>
                <w:sz w:val="18"/>
                <w:szCs w:val="22"/>
              </w:rPr>
            </w:pPr>
            <w:r w:rsidRPr="00EE44D3">
              <w:rPr>
                <w:sz w:val="18"/>
                <w:szCs w:val="22"/>
              </w:rPr>
              <w:t>Blackwell Science</w:t>
            </w:r>
          </w:p>
        </w:tc>
        <w:tc>
          <w:tcPr>
            <w:tcW w:w="1418" w:type="dxa"/>
            <w:vAlign w:val="center"/>
          </w:tcPr>
          <w:p w14:paraId="7F7D8A57" w14:textId="77777777" w:rsidR="000C26C7" w:rsidRPr="00BC5034" w:rsidRDefault="000C26C7" w:rsidP="00706AF5">
            <w:pPr>
              <w:spacing w:before="20" w:after="20"/>
              <w:jc w:val="center"/>
              <w:rPr>
                <w:sz w:val="18"/>
                <w:szCs w:val="22"/>
              </w:rPr>
            </w:pPr>
            <w:r w:rsidRPr="00EE44D3">
              <w:rPr>
                <w:sz w:val="18"/>
                <w:szCs w:val="22"/>
              </w:rPr>
              <w:t>2001</w:t>
            </w:r>
          </w:p>
        </w:tc>
        <w:tc>
          <w:tcPr>
            <w:tcW w:w="1417" w:type="dxa"/>
          </w:tcPr>
          <w:p w14:paraId="7F7D8A58" w14:textId="77777777" w:rsidR="000C26C7" w:rsidRPr="006965D5" w:rsidRDefault="000C26C7" w:rsidP="00B1688B">
            <w:pPr>
              <w:spacing w:before="20" w:after="20"/>
              <w:rPr>
                <w:sz w:val="18"/>
                <w:szCs w:val="18"/>
              </w:rPr>
            </w:pPr>
          </w:p>
        </w:tc>
      </w:tr>
      <w:tr w:rsidR="0073764A" w:rsidRPr="006965D5" w14:paraId="7F7D8A5F" w14:textId="77777777" w:rsidTr="006965D5">
        <w:trPr>
          <w:cantSplit/>
          <w:trHeight w:val="510"/>
        </w:trPr>
        <w:tc>
          <w:tcPr>
            <w:tcW w:w="2070" w:type="dxa"/>
          </w:tcPr>
          <w:p w14:paraId="7F7D8A5A" w14:textId="77777777" w:rsidR="0073764A" w:rsidRPr="00BC5034" w:rsidRDefault="0019544F" w:rsidP="00B1688B">
            <w:pPr>
              <w:spacing w:before="20" w:after="20"/>
              <w:rPr>
                <w:sz w:val="18"/>
                <w:szCs w:val="22"/>
              </w:rPr>
            </w:pPr>
            <w:r w:rsidRPr="00A1740B">
              <w:rPr>
                <w:sz w:val="18"/>
                <w:szCs w:val="22"/>
              </w:rPr>
              <w:t>Peurifoy, R.L. and Schexna</w:t>
            </w:r>
            <w:r w:rsidRPr="00F81075">
              <w:rPr>
                <w:sz w:val="18"/>
                <w:szCs w:val="22"/>
              </w:rPr>
              <w:t>yder, C.J.</w:t>
            </w:r>
          </w:p>
        </w:tc>
        <w:tc>
          <w:tcPr>
            <w:tcW w:w="3742" w:type="dxa"/>
          </w:tcPr>
          <w:p w14:paraId="7F7D8A5B" w14:textId="77777777" w:rsidR="0073764A" w:rsidRPr="00706AF5" w:rsidRDefault="0019544F" w:rsidP="00B1688B">
            <w:pPr>
              <w:spacing w:before="20" w:after="20"/>
              <w:rPr>
                <w:sz w:val="18"/>
                <w:szCs w:val="22"/>
              </w:rPr>
            </w:pPr>
            <w:r w:rsidRPr="00F16FED">
              <w:rPr>
                <w:sz w:val="18"/>
                <w:szCs w:val="22"/>
              </w:rPr>
              <w:t>Construction Planning, Equipment and Methods</w:t>
            </w:r>
            <w:r w:rsidRPr="00706AF5">
              <w:rPr>
                <w:sz w:val="18"/>
                <w:szCs w:val="22"/>
              </w:rPr>
              <w:t xml:space="preserve">, 6th Edition </w:t>
            </w:r>
          </w:p>
        </w:tc>
        <w:tc>
          <w:tcPr>
            <w:tcW w:w="1701" w:type="dxa"/>
          </w:tcPr>
          <w:p w14:paraId="7F7D8A5C" w14:textId="77777777" w:rsidR="0073764A" w:rsidRPr="00706AF5" w:rsidRDefault="0019544F" w:rsidP="00B1688B">
            <w:pPr>
              <w:spacing w:before="20" w:after="20"/>
              <w:rPr>
                <w:sz w:val="18"/>
                <w:szCs w:val="22"/>
              </w:rPr>
            </w:pPr>
            <w:r w:rsidRPr="00706AF5">
              <w:rPr>
                <w:sz w:val="18"/>
                <w:szCs w:val="22"/>
              </w:rPr>
              <w:t>McGraw-Hill</w:t>
            </w:r>
          </w:p>
        </w:tc>
        <w:tc>
          <w:tcPr>
            <w:tcW w:w="1418" w:type="dxa"/>
          </w:tcPr>
          <w:p w14:paraId="7F7D8A5D" w14:textId="77777777" w:rsidR="001C287F" w:rsidRPr="00706AF5" w:rsidRDefault="0019544F" w:rsidP="00706AF5">
            <w:pPr>
              <w:spacing w:before="20" w:after="20"/>
              <w:jc w:val="center"/>
              <w:rPr>
                <w:sz w:val="18"/>
                <w:szCs w:val="22"/>
              </w:rPr>
            </w:pPr>
            <w:r w:rsidRPr="00706AF5">
              <w:rPr>
                <w:sz w:val="18"/>
                <w:szCs w:val="22"/>
              </w:rPr>
              <w:t>2002</w:t>
            </w:r>
          </w:p>
        </w:tc>
        <w:tc>
          <w:tcPr>
            <w:tcW w:w="1417" w:type="dxa"/>
          </w:tcPr>
          <w:p w14:paraId="7F7D8A5E" w14:textId="77777777" w:rsidR="0073764A" w:rsidRPr="006965D5" w:rsidRDefault="0073764A" w:rsidP="00B1688B">
            <w:pPr>
              <w:spacing w:before="20" w:after="20"/>
              <w:rPr>
                <w:sz w:val="18"/>
                <w:szCs w:val="18"/>
              </w:rPr>
            </w:pPr>
          </w:p>
        </w:tc>
      </w:tr>
      <w:tr w:rsidR="001C73D2" w:rsidRPr="006965D5" w14:paraId="7F7D8A65" w14:textId="77777777" w:rsidTr="006965D5">
        <w:trPr>
          <w:cantSplit/>
          <w:trHeight w:val="510"/>
        </w:trPr>
        <w:tc>
          <w:tcPr>
            <w:tcW w:w="2070" w:type="dxa"/>
          </w:tcPr>
          <w:p w14:paraId="7F7D8A60" w14:textId="77777777" w:rsidR="001C73D2" w:rsidRPr="00F81075" w:rsidRDefault="0019544F" w:rsidP="00B1688B">
            <w:pPr>
              <w:spacing w:before="20" w:after="20"/>
              <w:rPr>
                <w:sz w:val="18"/>
                <w:szCs w:val="22"/>
              </w:rPr>
            </w:pPr>
            <w:r w:rsidRPr="00A1740B">
              <w:rPr>
                <w:sz w:val="18"/>
                <w:szCs w:val="22"/>
              </w:rPr>
              <w:t>Smith, N.J.</w:t>
            </w:r>
          </w:p>
        </w:tc>
        <w:tc>
          <w:tcPr>
            <w:tcW w:w="3742" w:type="dxa"/>
          </w:tcPr>
          <w:p w14:paraId="7F7D8A61" w14:textId="77777777" w:rsidR="001C73D2" w:rsidRPr="00F16FED" w:rsidRDefault="0019544F" w:rsidP="00B1688B">
            <w:pPr>
              <w:spacing w:before="20" w:after="20"/>
              <w:rPr>
                <w:sz w:val="18"/>
                <w:szCs w:val="22"/>
              </w:rPr>
            </w:pPr>
            <w:r w:rsidRPr="00BC5034">
              <w:rPr>
                <w:sz w:val="18"/>
                <w:szCs w:val="22"/>
              </w:rPr>
              <w:t>Engineering Project Management</w:t>
            </w:r>
          </w:p>
        </w:tc>
        <w:tc>
          <w:tcPr>
            <w:tcW w:w="1701" w:type="dxa"/>
          </w:tcPr>
          <w:p w14:paraId="7F7D8A62" w14:textId="77777777" w:rsidR="001C73D2" w:rsidRPr="00706AF5" w:rsidRDefault="0019544F" w:rsidP="00B1688B">
            <w:pPr>
              <w:spacing w:before="20" w:after="20"/>
              <w:rPr>
                <w:sz w:val="18"/>
                <w:szCs w:val="22"/>
              </w:rPr>
            </w:pPr>
            <w:r w:rsidRPr="00706AF5">
              <w:rPr>
                <w:sz w:val="18"/>
                <w:szCs w:val="22"/>
              </w:rPr>
              <w:t>Blackwell Science Publications</w:t>
            </w:r>
          </w:p>
        </w:tc>
        <w:tc>
          <w:tcPr>
            <w:tcW w:w="1418" w:type="dxa"/>
          </w:tcPr>
          <w:p w14:paraId="7F7D8A63" w14:textId="77777777" w:rsidR="001C287F" w:rsidRPr="00706AF5" w:rsidRDefault="0019544F" w:rsidP="00706AF5">
            <w:pPr>
              <w:spacing w:before="20" w:after="20"/>
              <w:jc w:val="center"/>
              <w:rPr>
                <w:sz w:val="18"/>
                <w:szCs w:val="22"/>
              </w:rPr>
            </w:pPr>
            <w:r w:rsidRPr="00706AF5">
              <w:rPr>
                <w:sz w:val="18"/>
                <w:szCs w:val="22"/>
              </w:rPr>
              <w:t>1996</w:t>
            </w:r>
          </w:p>
        </w:tc>
        <w:tc>
          <w:tcPr>
            <w:tcW w:w="1417" w:type="dxa"/>
          </w:tcPr>
          <w:p w14:paraId="7F7D8A64" w14:textId="77777777" w:rsidR="001C73D2" w:rsidRPr="006965D5" w:rsidRDefault="001C73D2" w:rsidP="00B1688B">
            <w:pPr>
              <w:spacing w:before="20" w:after="20"/>
              <w:rPr>
                <w:sz w:val="18"/>
                <w:szCs w:val="18"/>
              </w:rPr>
            </w:pPr>
          </w:p>
        </w:tc>
      </w:tr>
    </w:tbl>
    <w:p w14:paraId="7F7D8A66" w14:textId="77777777" w:rsidR="003E384F" w:rsidRDefault="003E38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425138" w14:paraId="7F7D8A69" w14:textId="77777777" w:rsidTr="005E3FA5">
        <w:trPr>
          <w:cantSplit/>
          <w:trHeight w:val="158"/>
        </w:trPr>
        <w:tc>
          <w:tcPr>
            <w:tcW w:w="10333" w:type="dxa"/>
            <w:shd w:val="pct15" w:color="000000" w:fill="FFFFFF"/>
            <w:vAlign w:val="center"/>
          </w:tcPr>
          <w:p w14:paraId="7F7D8A67" w14:textId="77777777" w:rsidR="00425138" w:rsidRPr="00F625B0" w:rsidRDefault="00425138" w:rsidP="00B1688B">
            <w:pPr>
              <w:rPr>
                <w:b/>
              </w:rPr>
            </w:pPr>
            <w:r w:rsidRPr="00F625B0">
              <w:rPr>
                <w:b/>
              </w:rPr>
              <w:t xml:space="preserve">Teaching Policy </w:t>
            </w:r>
          </w:p>
          <w:p w14:paraId="7F7D8A68" w14:textId="77777777" w:rsidR="00425138" w:rsidRDefault="00425138" w:rsidP="00B1688B">
            <w:pPr>
              <w:rPr>
                <w:i/>
                <w:sz w:val="14"/>
              </w:rPr>
            </w:pPr>
            <w:r>
              <w:rPr>
                <w:i/>
                <w:sz w:val="14"/>
              </w:rPr>
              <w:t>Explain how you will organize the course (lectures, laboratories, tutorials, studio work, seminars, etc.)</w:t>
            </w:r>
          </w:p>
        </w:tc>
      </w:tr>
      <w:tr w:rsidR="00425138" w14:paraId="7F7D8A6B" w14:textId="77777777" w:rsidTr="005E3FA5">
        <w:trPr>
          <w:cantSplit/>
          <w:trHeight w:val="327"/>
        </w:trPr>
        <w:tc>
          <w:tcPr>
            <w:tcW w:w="10333" w:type="dxa"/>
          </w:tcPr>
          <w:p w14:paraId="7F7D8A6A" w14:textId="77777777" w:rsidR="001C287F" w:rsidRDefault="0019544F" w:rsidP="00706AF5">
            <w:pPr>
              <w:rPr>
                <w:sz w:val="18"/>
                <w:szCs w:val="18"/>
              </w:rPr>
            </w:pPr>
            <w:r w:rsidRPr="00A1740B">
              <w:rPr>
                <w:sz w:val="18"/>
                <w:szCs w:val="22"/>
              </w:rPr>
              <w:t xml:space="preserve">There are 3 </w:t>
            </w:r>
            <w:r w:rsidRPr="00F81075">
              <w:rPr>
                <w:sz w:val="18"/>
                <w:szCs w:val="22"/>
              </w:rPr>
              <w:t>hours of lectur</w:t>
            </w:r>
            <w:r w:rsidRPr="00706AF5">
              <w:rPr>
                <w:sz w:val="18"/>
                <w:szCs w:val="22"/>
              </w:rPr>
              <w:t xml:space="preserve">es </w:t>
            </w:r>
            <w:r w:rsidRPr="00A1740B">
              <w:rPr>
                <w:sz w:val="18"/>
                <w:szCs w:val="22"/>
              </w:rPr>
              <w:t>for each week.</w:t>
            </w:r>
          </w:p>
        </w:tc>
      </w:tr>
    </w:tbl>
    <w:p w14:paraId="7F7D8A6C" w14:textId="77777777" w:rsidR="00FA0A2D" w:rsidRDefault="00FA0A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C4B7C" w14:paraId="7F7D8A6F" w14:textId="77777777" w:rsidTr="00B1688B">
        <w:trPr>
          <w:cantSplit/>
          <w:trHeight w:val="332"/>
        </w:trPr>
        <w:tc>
          <w:tcPr>
            <w:tcW w:w="10348" w:type="dxa"/>
            <w:shd w:val="pct15" w:color="000000" w:fill="FFFFFF"/>
            <w:vAlign w:val="center"/>
          </w:tcPr>
          <w:p w14:paraId="7F7D8A6D" w14:textId="77777777" w:rsidR="000C4B7C" w:rsidRPr="00F625B0" w:rsidRDefault="000C4B7C" w:rsidP="00B1688B">
            <w:pPr>
              <w:rPr>
                <w:b/>
              </w:rPr>
            </w:pPr>
            <w:r w:rsidRPr="00F625B0">
              <w:rPr>
                <w:b/>
              </w:rPr>
              <w:t xml:space="preserve">Laboratory/Studio Work </w:t>
            </w:r>
          </w:p>
          <w:p w14:paraId="7F7D8A6E" w14:textId="77777777" w:rsidR="000C4B7C" w:rsidRDefault="000C4B7C" w:rsidP="00B1688B">
            <w:pPr>
              <w:rPr>
                <w:i/>
                <w:sz w:val="14"/>
              </w:rPr>
            </w:pPr>
            <w:r>
              <w:rPr>
                <w:i/>
                <w:sz w:val="14"/>
              </w:rPr>
              <w:t>Give the number of laboratory/studio hours required per week, if any, to do supervised laboratory/studio work, and list the names of the laboratories/studios in which these sessions will be conducted.</w:t>
            </w:r>
          </w:p>
        </w:tc>
      </w:tr>
      <w:tr w:rsidR="000C4B7C" w14:paraId="7F7D8A71" w14:textId="77777777" w:rsidTr="00A02E34">
        <w:trPr>
          <w:cantSplit/>
          <w:trHeight w:val="331"/>
        </w:trPr>
        <w:tc>
          <w:tcPr>
            <w:tcW w:w="10348" w:type="dxa"/>
          </w:tcPr>
          <w:p w14:paraId="7F7D8A70" w14:textId="77777777" w:rsidR="0043748D" w:rsidRPr="000C4B7C" w:rsidRDefault="0019544F" w:rsidP="000C4B7C">
            <w:pPr>
              <w:autoSpaceDE w:val="0"/>
              <w:autoSpaceDN w:val="0"/>
              <w:adjustRightInd w:val="0"/>
              <w:spacing w:before="20" w:after="20"/>
              <w:rPr>
                <w:sz w:val="18"/>
                <w:szCs w:val="18"/>
              </w:rPr>
            </w:pPr>
            <w:r>
              <w:rPr>
                <w:sz w:val="18"/>
                <w:szCs w:val="18"/>
              </w:rPr>
              <w:t>There will be no laboratory work for this course.</w:t>
            </w:r>
          </w:p>
        </w:tc>
      </w:tr>
    </w:tbl>
    <w:p w14:paraId="7F7D8A72" w14:textId="77777777" w:rsidR="0098499F" w:rsidRDefault="0098499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3748D" w14:paraId="7F7D8A75" w14:textId="77777777" w:rsidTr="00B1688B">
        <w:trPr>
          <w:cantSplit/>
          <w:trHeight w:val="332"/>
        </w:trPr>
        <w:tc>
          <w:tcPr>
            <w:tcW w:w="10348" w:type="dxa"/>
            <w:shd w:val="pct15" w:color="000000" w:fill="FFFFFF"/>
            <w:vAlign w:val="center"/>
          </w:tcPr>
          <w:p w14:paraId="7F7D8A73" w14:textId="77777777" w:rsidR="0043748D" w:rsidRPr="00F625B0" w:rsidRDefault="0043748D" w:rsidP="00B1688B">
            <w:pPr>
              <w:rPr>
                <w:b/>
              </w:rPr>
            </w:pPr>
            <w:r w:rsidRPr="00F625B0">
              <w:rPr>
                <w:b/>
              </w:rPr>
              <w:t xml:space="preserve">Computer Usage </w:t>
            </w:r>
          </w:p>
          <w:p w14:paraId="7F7D8A74" w14:textId="77777777" w:rsidR="0043748D" w:rsidRDefault="0043748D" w:rsidP="00B1688B">
            <w:pPr>
              <w:rPr>
                <w:i/>
                <w:sz w:val="14"/>
              </w:rPr>
            </w:pPr>
            <w:r>
              <w:rPr>
                <w:i/>
                <w:sz w:val="14"/>
              </w:rPr>
              <w:t>Briefly describe the computer usage and the hardware/software requirements in the course.</w:t>
            </w:r>
          </w:p>
        </w:tc>
      </w:tr>
      <w:tr w:rsidR="0043748D" w14:paraId="7F7D8A77" w14:textId="77777777" w:rsidTr="00A02E34">
        <w:trPr>
          <w:cantSplit/>
          <w:trHeight w:val="478"/>
        </w:trPr>
        <w:tc>
          <w:tcPr>
            <w:tcW w:w="10348" w:type="dxa"/>
          </w:tcPr>
          <w:p w14:paraId="7F7D8A76" w14:textId="77777777" w:rsidR="001C287F" w:rsidRPr="00D74916" w:rsidRDefault="0019544F" w:rsidP="00706AF5">
            <w:pPr>
              <w:rPr>
                <w:sz w:val="18"/>
                <w:szCs w:val="16"/>
              </w:rPr>
            </w:pPr>
            <w:r w:rsidRPr="00A1740B">
              <w:rPr>
                <w:sz w:val="18"/>
                <w:szCs w:val="16"/>
              </w:rPr>
              <w:t xml:space="preserve">Microsoft Office (Word, Excel and PowerPoint) knowledge is </w:t>
            </w:r>
            <w:r w:rsidRPr="00F81075">
              <w:rPr>
                <w:sz w:val="18"/>
                <w:szCs w:val="16"/>
              </w:rPr>
              <w:t>required for this course to do</w:t>
            </w:r>
            <w:r w:rsidR="005E3FA5">
              <w:rPr>
                <w:sz w:val="18"/>
                <w:szCs w:val="16"/>
              </w:rPr>
              <w:t xml:space="preserve"> </w:t>
            </w:r>
            <w:r w:rsidRPr="00F81075">
              <w:rPr>
                <w:sz w:val="18"/>
                <w:szCs w:val="16"/>
              </w:rPr>
              <w:t>project.</w:t>
            </w:r>
          </w:p>
        </w:tc>
      </w:tr>
    </w:tbl>
    <w:p w14:paraId="7F7D8A78" w14:textId="77777777" w:rsidR="00D91582" w:rsidRDefault="00D91582"/>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9900"/>
      </w:tblGrid>
      <w:tr w:rsidR="00A02E34" w14:paraId="7F7D8A7B" w14:textId="77777777" w:rsidTr="0073764A">
        <w:trPr>
          <w:cantSplit/>
          <w:trHeight w:val="332"/>
        </w:trPr>
        <w:tc>
          <w:tcPr>
            <w:tcW w:w="10530" w:type="dxa"/>
            <w:gridSpan w:val="2"/>
            <w:shd w:val="pct15" w:color="000000" w:fill="FFFFFF"/>
            <w:vAlign w:val="center"/>
          </w:tcPr>
          <w:p w14:paraId="7F7D8A79" w14:textId="77777777" w:rsidR="00A02E34" w:rsidRPr="00F625B0" w:rsidRDefault="00A02E34" w:rsidP="008F3A80">
            <w:pPr>
              <w:rPr>
                <w:b/>
              </w:rPr>
            </w:pPr>
            <w:r w:rsidRPr="00F625B0">
              <w:rPr>
                <w:b/>
              </w:rPr>
              <w:lastRenderedPageBreak/>
              <w:t xml:space="preserve">Course Outline </w:t>
            </w:r>
          </w:p>
          <w:p w14:paraId="7F7D8A7A" w14:textId="77777777" w:rsidR="00A02E34" w:rsidRDefault="00A02E34" w:rsidP="008F3A80">
            <w:pPr>
              <w:rPr>
                <w:i/>
                <w:sz w:val="14"/>
              </w:rPr>
            </w:pPr>
            <w:r>
              <w:rPr>
                <w:i/>
                <w:sz w:val="14"/>
              </w:rPr>
              <w:t>List the topics covered within each week.</w:t>
            </w:r>
          </w:p>
        </w:tc>
      </w:tr>
      <w:tr w:rsidR="00A02E34" w14:paraId="7F7D8A7E" w14:textId="77777777" w:rsidTr="0073764A">
        <w:trPr>
          <w:cantSplit/>
          <w:trHeight w:val="359"/>
        </w:trPr>
        <w:tc>
          <w:tcPr>
            <w:tcW w:w="630" w:type="dxa"/>
            <w:shd w:val="pct15" w:color="000000" w:fill="FFFFFF"/>
            <w:vAlign w:val="center"/>
          </w:tcPr>
          <w:p w14:paraId="7F7D8A7C" w14:textId="77777777" w:rsidR="00A02E34" w:rsidRDefault="00A02E34" w:rsidP="008F3A80">
            <w:pPr>
              <w:jc w:val="center"/>
            </w:pPr>
            <w:r>
              <w:t>Week</w:t>
            </w:r>
          </w:p>
        </w:tc>
        <w:tc>
          <w:tcPr>
            <w:tcW w:w="9900" w:type="dxa"/>
            <w:shd w:val="pct15" w:color="000000" w:fill="FFFFFF"/>
            <w:vAlign w:val="center"/>
          </w:tcPr>
          <w:p w14:paraId="7F7D8A7D" w14:textId="77777777" w:rsidR="00A02E34" w:rsidRDefault="00A02E34" w:rsidP="008F3A80">
            <w:r>
              <w:t>Topic(s)</w:t>
            </w:r>
          </w:p>
        </w:tc>
      </w:tr>
      <w:tr w:rsidR="003E384F" w14:paraId="7F7D8A81" w14:textId="77777777" w:rsidTr="00706AF5">
        <w:trPr>
          <w:cantSplit/>
          <w:trHeight w:val="350"/>
        </w:trPr>
        <w:tc>
          <w:tcPr>
            <w:tcW w:w="630" w:type="dxa"/>
            <w:shd w:val="clear" w:color="auto" w:fill="auto"/>
            <w:vAlign w:val="center"/>
          </w:tcPr>
          <w:p w14:paraId="7F7D8A7F" w14:textId="77777777" w:rsidR="001C287F" w:rsidRPr="00706AF5" w:rsidRDefault="0019544F">
            <w:pPr>
              <w:jc w:val="center"/>
              <w:rPr>
                <w:sz w:val="18"/>
              </w:rPr>
            </w:pPr>
            <w:r w:rsidRPr="00706AF5">
              <w:rPr>
                <w:sz w:val="18"/>
                <w:szCs w:val="22"/>
              </w:rPr>
              <w:t>1</w:t>
            </w:r>
          </w:p>
        </w:tc>
        <w:tc>
          <w:tcPr>
            <w:tcW w:w="9900" w:type="dxa"/>
            <w:vAlign w:val="center"/>
          </w:tcPr>
          <w:p w14:paraId="7F7D8A80" w14:textId="77777777" w:rsidR="003E384F" w:rsidRPr="00706AF5" w:rsidRDefault="0019544F" w:rsidP="008F3A80">
            <w:pPr>
              <w:rPr>
                <w:rFonts w:cs="Arial"/>
                <w:sz w:val="18"/>
              </w:rPr>
            </w:pPr>
            <w:r w:rsidRPr="00706AF5">
              <w:rPr>
                <w:rFonts w:cs="Arial"/>
                <w:sz w:val="18"/>
              </w:rPr>
              <w:t>Introduction to construction management, basic concepts</w:t>
            </w:r>
          </w:p>
        </w:tc>
      </w:tr>
      <w:tr w:rsidR="003E384F" w14:paraId="7F7D8A84" w14:textId="77777777" w:rsidTr="00706AF5">
        <w:trPr>
          <w:cantSplit/>
          <w:trHeight w:val="350"/>
        </w:trPr>
        <w:tc>
          <w:tcPr>
            <w:tcW w:w="630" w:type="dxa"/>
            <w:shd w:val="clear" w:color="auto" w:fill="auto"/>
            <w:vAlign w:val="center"/>
          </w:tcPr>
          <w:p w14:paraId="7F7D8A82" w14:textId="77777777" w:rsidR="001C287F" w:rsidRPr="00706AF5" w:rsidRDefault="0019544F">
            <w:pPr>
              <w:jc w:val="center"/>
              <w:rPr>
                <w:sz w:val="18"/>
              </w:rPr>
            </w:pPr>
            <w:r w:rsidRPr="00706AF5">
              <w:rPr>
                <w:sz w:val="18"/>
                <w:szCs w:val="22"/>
              </w:rPr>
              <w:t>2</w:t>
            </w:r>
          </w:p>
        </w:tc>
        <w:tc>
          <w:tcPr>
            <w:tcW w:w="9900" w:type="dxa"/>
            <w:vAlign w:val="center"/>
          </w:tcPr>
          <w:p w14:paraId="7F7D8A83" w14:textId="77777777" w:rsidR="003E384F" w:rsidRPr="00706AF5" w:rsidRDefault="0019544F" w:rsidP="008F3A80">
            <w:pPr>
              <w:rPr>
                <w:rFonts w:cs="Arial"/>
                <w:sz w:val="18"/>
              </w:rPr>
            </w:pPr>
            <w:r w:rsidRPr="00706AF5">
              <w:rPr>
                <w:rFonts w:cs="Arial"/>
                <w:sz w:val="18"/>
                <w:szCs w:val="16"/>
              </w:rPr>
              <w:t>Construction industry</w:t>
            </w:r>
          </w:p>
        </w:tc>
      </w:tr>
      <w:tr w:rsidR="003E384F" w14:paraId="7F7D8A87" w14:textId="77777777" w:rsidTr="00706AF5">
        <w:trPr>
          <w:cantSplit/>
          <w:trHeight w:val="350"/>
        </w:trPr>
        <w:tc>
          <w:tcPr>
            <w:tcW w:w="630" w:type="dxa"/>
            <w:shd w:val="clear" w:color="auto" w:fill="auto"/>
            <w:vAlign w:val="center"/>
          </w:tcPr>
          <w:p w14:paraId="7F7D8A85" w14:textId="77777777" w:rsidR="001C287F" w:rsidRPr="00706AF5" w:rsidRDefault="0019544F">
            <w:pPr>
              <w:jc w:val="center"/>
              <w:rPr>
                <w:sz w:val="18"/>
              </w:rPr>
            </w:pPr>
            <w:r w:rsidRPr="00706AF5">
              <w:rPr>
                <w:sz w:val="18"/>
                <w:szCs w:val="22"/>
              </w:rPr>
              <w:t>3</w:t>
            </w:r>
          </w:p>
        </w:tc>
        <w:tc>
          <w:tcPr>
            <w:tcW w:w="9900" w:type="dxa"/>
            <w:vAlign w:val="center"/>
          </w:tcPr>
          <w:p w14:paraId="7F7D8A86" w14:textId="77777777" w:rsidR="003E384F" w:rsidRPr="00706AF5" w:rsidRDefault="0019544F" w:rsidP="008F3A80">
            <w:pPr>
              <w:rPr>
                <w:rFonts w:cs="Arial"/>
                <w:sz w:val="18"/>
              </w:rPr>
            </w:pPr>
            <w:r w:rsidRPr="00706AF5">
              <w:rPr>
                <w:rFonts w:cs="Arial"/>
                <w:sz w:val="18"/>
                <w:szCs w:val="16"/>
              </w:rPr>
              <w:t>Project delivery systems</w:t>
            </w:r>
          </w:p>
        </w:tc>
      </w:tr>
      <w:tr w:rsidR="003E384F" w14:paraId="7F7D8A8A" w14:textId="77777777" w:rsidTr="00706AF5">
        <w:trPr>
          <w:cantSplit/>
          <w:trHeight w:val="350"/>
        </w:trPr>
        <w:tc>
          <w:tcPr>
            <w:tcW w:w="630" w:type="dxa"/>
            <w:shd w:val="clear" w:color="auto" w:fill="auto"/>
            <w:vAlign w:val="center"/>
          </w:tcPr>
          <w:p w14:paraId="7F7D8A88" w14:textId="77777777" w:rsidR="001C287F" w:rsidRPr="00706AF5" w:rsidRDefault="0019544F">
            <w:pPr>
              <w:jc w:val="center"/>
              <w:rPr>
                <w:sz w:val="18"/>
              </w:rPr>
            </w:pPr>
            <w:r w:rsidRPr="00706AF5">
              <w:rPr>
                <w:sz w:val="18"/>
                <w:szCs w:val="22"/>
              </w:rPr>
              <w:t>4</w:t>
            </w:r>
          </w:p>
        </w:tc>
        <w:tc>
          <w:tcPr>
            <w:tcW w:w="9900" w:type="dxa"/>
            <w:vAlign w:val="center"/>
          </w:tcPr>
          <w:p w14:paraId="7F7D8A89" w14:textId="77777777" w:rsidR="003E384F" w:rsidRPr="00706AF5" w:rsidRDefault="0019544F" w:rsidP="008F3A80">
            <w:pPr>
              <w:rPr>
                <w:rFonts w:cs="Arial"/>
                <w:sz w:val="18"/>
              </w:rPr>
            </w:pPr>
            <w:r w:rsidRPr="00706AF5">
              <w:rPr>
                <w:rFonts w:cs="Arial"/>
                <w:bCs/>
                <w:sz w:val="18"/>
                <w:szCs w:val="16"/>
              </w:rPr>
              <w:t>Cost estimating and bidding</w:t>
            </w:r>
          </w:p>
        </w:tc>
      </w:tr>
      <w:tr w:rsidR="003E384F" w14:paraId="7F7D8A8D" w14:textId="77777777" w:rsidTr="00706AF5">
        <w:trPr>
          <w:cantSplit/>
          <w:trHeight w:val="350"/>
        </w:trPr>
        <w:tc>
          <w:tcPr>
            <w:tcW w:w="630" w:type="dxa"/>
            <w:shd w:val="clear" w:color="auto" w:fill="auto"/>
            <w:vAlign w:val="center"/>
          </w:tcPr>
          <w:p w14:paraId="7F7D8A8B" w14:textId="77777777" w:rsidR="001C287F" w:rsidRPr="00706AF5" w:rsidRDefault="0019544F">
            <w:pPr>
              <w:jc w:val="center"/>
              <w:rPr>
                <w:sz w:val="18"/>
              </w:rPr>
            </w:pPr>
            <w:r w:rsidRPr="00706AF5">
              <w:rPr>
                <w:sz w:val="18"/>
                <w:szCs w:val="22"/>
              </w:rPr>
              <w:t>5</w:t>
            </w:r>
          </w:p>
        </w:tc>
        <w:tc>
          <w:tcPr>
            <w:tcW w:w="9900" w:type="dxa"/>
            <w:vAlign w:val="center"/>
          </w:tcPr>
          <w:p w14:paraId="7F7D8A8C" w14:textId="77777777" w:rsidR="003E384F" w:rsidRPr="00706AF5" w:rsidRDefault="0019544F" w:rsidP="008F3A80">
            <w:pPr>
              <w:rPr>
                <w:rFonts w:cs="Arial"/>
                <w:sz w:val="18"/>
              </w:rPr>
            </w:pPr>
            <w:r w:rsidRPr="00706AF5">
              <w:rPr>
                <w:rFonts w:cs="Arial"/>
                <w:bCs/>
                <w:sz w:val="18"/>
                <w:szCs w:val="16"/>
              </w:rPr>
              <w:t>Cost estimating and bidding</w:t>
            </w:r>
          </w:p>
        </w:tc>
      </w:tr>
      <w:tr w:rsidR="003E384F" w14:paraId="7F7D8A90" w14:textId="77777777" w:rsidTr="00706AF5">
        <w:trPr>
          <w:cantSplit/>
          <w:trHeight w:val="350"/>
        </w:trPr>
        <w:tc>
          <w:tcPr>
            <w:tcW w:w="630" w:type="dxa"/>
            <w:shd w:val="clear" w:color="auto" w:fill="auto"/>
            <w:vAlign w:val="center"/>
          </w:tcPr>
          <w:p w14:paraId="7F7D8A8E" w14:textId="77777777" w:rsidR="001C287F" w:rsidRPr="00706AF5" w:rsidRDefault="0019544F">
            <w:pPr>
              <w:jc w:val="center"/>
              <w:rPr>
                <w:sz w:val="18"/>
              </w:rPr>
            </w:pPr>
            <w:r w:rsidRPr="00706AF5">
              <w:rPr>
                <w:sz w:val="18"/>
                <w:szCs w:val="22"/>
              </w:rPr>
              <w:t>6</w:t>
            </w:r>
          </w:p>
        </w:tc>
        <w:tc>
          <w:tcPr>
            <w:tcW w:w="9900" w:type="dxa"/>
            <w:vAlign w:val="center"/>
          </w:tcPr>
          <w:p w14:paraId="7F7D8A8F" w14:textId="57122A96" w:rsidR="003E384F" w:rsidRPr="00706AF5" w:rsidRDefault="00E72CF2" w:rsidP="008F3A80">
            <w:pPr>
              <w:rPr>
                <w:rFonts w:cs="Arial"/>
                <w:sz w:val="18"/>
              </w:rPr>
            </w:pPr>
            <w:r w:rsidRPr="00706AF5">
              <w:rPr>
                <w:rFonts w:cs="Arial"/>
                <w:bCs/>
                <w:sz w:val="18"/>
                <w:szCs w:val="16"/>
              </w:rPr>
              <w:t>Cost estimating and bidding</w:t>
            </w:r>
          </w:p>
        </w:tc>
      </w:tr>
      <w:tr w:rsidR="003E384F" w14:paraId="7F7D8A93" w14:textId="77777777" w:rsidTr="00706AF5">
        <w:trPr>
          <w:cantSplit/>
          <w:trHeight w:val="350"/>
        </w:trPr>
        <w:tc>
          <w:tcPr>
            <w:tcW w:w="630" w:type="dxa"/>
            <w:shd w:val="clear" w:color="auto" w:fill="auto"/>
            <w:vAlign w:val="center"/>
          </w:tcPr>
          <w:p w14:paraId="7F7D8A91" w14:textId="77777777" w:rsidR="001C287F" w:rsidRPr="00706AF5" w:rsidRDefault="0019544F">
            <w:pPr>
              <w:jc w:val="center"/>
              <w:rPr>
                <w:sz w:val="18"/>
              </w:rPr>
            </w:pPr>
            <w:r w:rsidRPr="00706AF5">
              <w:rPr>
                <w:sz w:val="18"/>
                <w:szCs w:val="22"/>
              </w:rPr>
              <w:t>7</w:t>
            </w:r>
          </w:p>
        </w:tc>
        <w:tc>
          <w:tcPr>
            <w:tcW w:w="9900" w:type="dxa"/>
            <w:vAlign w:val="center"/>
          </w:tcPr>
          <w:p w14:paraId="7F7D8A92" w14:textId="77777777" w:rsidR="003E384F" w:rsidRPr="00706AF5" w:rsidRDefault="0019544F" w:rsidP="008F3A80">
            <w:pPr>
              <w:rPr>
                <w:rFonts w:cs="Arial"/>
                <w:sz w:val="18"/>
              </w:rPr>
            </w:pPr>
            <w:r w:rsidRPr="00706AF5">
              <w:rPr>
                <w:rFonts w:cs="Arial"/>
                <w:bCs/>
                <w:sz w:val="18"/>
                <w:szCs w:val="16"/>
              </w:rPr>
              <w:t>Construction project planning</w:t>
            </w:r>
          </w:p>
        </w:tc>
      </w:tr>
      <w:tr w:rsidR="00E72CF2" w14:paraId="7F7D8A96" w14:textId="77777777" w:rsidTr="00706AF5">
        <w:trPr>
          <w:cantSplit/>
          <w:trHeight w:val="350"/>
        </w:trPr>
        <w:tc>
          <w:tcPr>
            <w:tcW w:w="630" w:type="dxa"/>
            <w:shd w:val="clear" w:color="auto" w:fill="auto"/>
            <w:vAlign w:val="center"/>
          </w:tcPr>
          <w:p w14:paraId="7F7D8A94" w14:textId="77777777" w:rsidR="00E72CF2" w:rsidRPr="00706AF5" w:rsidRDefault="00E72CF2" w:rsidP="00E72CF2">
            <w:pPr>
              <w:jc w:val="center"/>
              <w:rPr>
                <w:sz w:val="18"/>
              </w:rPr>
            </w:pPr>
            <w:r w:rsidRPr="00706AF5">
              <w:rPr>
                <w:sz w:val="18"/>
                <w:szCs w:val="22"/>
              </w:rPr>
              <w:t>8</w:t>
            </w:r>
          </w:p>
        </w:tc>
        <w:tc>
          <w:tcPr>
            <w:tcW w:w="9900" w:type="dxa"/>
            <w:vAlign w:val="center"/>
          </w:tcPr>
          <w:p w14:paraId="7F7D8A95" w14:textId="651F53DF" w:rsidR="00E72CF2" w:rsidRPr="00706AF5" w:rsidRDefault="00E72CF2" w:rsidP="00E72CF2">
            <w:pPr>
              <w:rPr>
                <w:rFonts w:cs="Arial"/>
                <w:sz w:val="18"/>
              </w:rPr>
            </w:pPr>
            <w:r w:rsidRPr="00706AF5">
              <w:rPr>
                <w:rFonts w:cs="Arial"/>
                <w:bCs/>
                <w:sz w:val="18"/>
                <w:szCs w:val="16"/>
              </w:rPr>
              <w:t>Construction project planning</w:t>
            </w:r>
          </w:p>
        </w:tc>
      </w:tr>
      <w:tr w:rsidR="003E384F" w14:paraId="7F7D8A99" w14:textId="77777777" w:rsidTr="00706AF5">
        <w:trPr>
          <w:cantSplit/>
          <w:trHeight w:val="350"/>
        </w:trPr>
        <w:tc>
          <w:tcPr>
            <w:tcW w:w="630" w:type="dxa"/>
            <w:shd w:val="clear" w:color="auto" w:fill="auto"/>
            <w:vAlign w:val="center"/>
          </w:tcPr>
          <w:p w14:paraId="7F7D8A97" w14:textId="77777777" w:rsidR="001C287F" w:rsidRPr="00706AF5" w:rsidRDefault="0019544F">
            <w:pPr>
              <w:jc w:val="center"/>
              <w:rPr>
                <w:sz w:val="18"/>
              </w:rPr>
            </w:pPr>
            <w:r w:rsidRPr="00706AF5">
              <w:rPr>
                <w:sz w:val="18"/>
                <w:szCs w:val="22"/>
              </w:rPr>
              <w:t>9</w:t>
            </w:r>
          </w:p>
        </w:tc>
        <w:tc>
          <w:tcPr>
            <w:tcW w:w="9900" w:type="dxa"/>
            <w:vAlign w:val="center"/>
          </w:tcPr>
          <w:p w14:paraId="7F7D8A98" w14:textId="6372D079" w:rsidR="003E384F" w:rsidRPr="00706AF5" w:rsidRDefault="00FB5DDB" w:rsidP="008F3A80">
            <w:pPr>
              <w:rPr>
                <w:rFonts w:cs="Arial"/>
                <w:sz w:val="18"/>
              </w:rPr>
            </w:pPr>
            <w:r w:rsidRPr="00706AF5">
              <w:rPr>
                <w:rFonts w:cs="Arial"/>
                <w:bCs/>
                <w:sz w:val="18"/>
                <w:szCs w:val="16"/>
              </w:rPr>
              <w:t>Managing quality</w:t>
            </w:r>
          </w:p>
        </w:tc>
      </w:tr>
      <w:tr w:rsidR="003E384F" w14:paraId="7F7D8A9C" w14:textId="77777777" w:rsidTr="00706AF5">
        <w:trPr>
          <w:cantSplit/>
          <w:trHeight w:val="350"/>
        </w:trPr>
        <w:tc>
          <w:tcPr>
            <w:tcW w:w="630" w:type="dxa"/>
            <w:shd w:val="clear" w:color="auto" w:fill="auto"/>
            <w:vAlign w:val="center"/>
          </w:tcPr>
          <w:p w14:paraId="7F7D8A9A" w14:textId="77777777" w:rsidR="001C287F" w:rsidRPr="00706AF5" w:rsidRDefault="0019544F">
            <w:pPr>
              <w:jc w:val="center"/>
              <w:rPr>
                <w:sz w:val="18"/>
              </w:rPr>
            </w:pPr>
            <w:r w:rsidRPr="00706AF5">
              <w:rPr>
                <w:sz w:val="18"/>
                <w:szCs w:val="22"/>
              </w:rPr>
              <w:t>10</w:t>
            </w:r>
          </w:p>
        </w:tc>
        <w:tc>
          <w:tcPr>
            <w:tcW w:w="9900" w:type="dxa"/>
            <w:vAlign w:val="center"/>
          </w:tcPr>
          <w:p w14:paraId="7F7D8A9B" w14:textId="77777777" w:rsidR="003E384F" w:rsidRPr="00706AF5" w:rsidRDefault="0019544F" w:rsidP="008F3A80">
            <w:pPr>
              <w:rPr>
                <w:rFonts w:cs="Arial"/>
                <w:sz w:val="18"/>
              </w:rPr>
            </w:pPr>
            <w:r w:rsidRPr="00706AF5">
              <w:rPr>
                <w:rFonts w:cs="Arial"/>
                <w:bCs/>
                <w:sz w:val="18"/>
                <w:szCs w:val="16"/>
              </w:rPr>
              <w:t>Construction machinery and equipment</w:t>
            </w:r>
          </w:p>
        </w:tc>
      </w:tr>
      <w:tr w:rsidR="003E384F" w14:paraId="7F7D8A9F" w14:textId="77777777" w:rsidTr="00706AF5">
        <w:trPr>
          <w:cantSplit/>
          <w:trHeight w:val="350"/>
        </w:trPr>
        <w:tc>
          <w:tcPr>
            <w:tcW w:w="630" w:type="dxa"/>
            <w:shd w:val="clear" w:color="auto" w:fill="auto"/>
            <w:vAlign w:val="center"/>
          </w:tcPr>
          <w:p w14:paraId="7F7D8A9D" w14:textId="77777777" w:rsidR="001C287F" w:rsidRPr="00706AF5" w:rsidRDefault="0019544F">
            <w:pPr>
              <w:jc w:val="center"/>
              <w:rPr>
                <w:sz w:val="18"/>
              </w:rPr>
            </w:pPr>
            <w:r w:rsidRPr="00706AF5">
              <w:rPr>
                <w:sz w:val="18"/>
                <w:szCs w:val="22"/>
              </w:rPr>
              <w:t>11</w:t>
            </w:r>
          </w:p>
        </w:tc>
        <w:tc>
          <w:tcPr>
            <w:tcW w:w="9900" w:type="dxa"/>
            <w:vAlign w:val="center"/>
          </w:tcPr>
          <w:p w14:paraId="7F7D8A9E" w14:textId="77777777" w:rsidR="003E384F" w:rsidRPr="00706AF5" w:rsidRDefault="0019544F" w:rsidP="008F3A80">
            <w:pPr>
              <w:rPr>
                <w:rFonts w:cs="Arial"/>
                <w:sz w:val="18"/>
              </w:rPr>
            </w:pPr>
            <w:r w:rsidRPr="00706AF5">
              <w:rPr>
                <w:rFonts w:cs="Arial"/>
                <w:bCs/>
                <w:sz w:val="18"/>
                <w:szCs w:val="16"/>
              </w:rPr>
              <w:t>Construction machinery and equipment</w:t>
            </w:r>
          </w:p>
        </w:tc>
      </w:tr>
      <w:tr w:rsidR="003E384F" w14:paraId="7F7D8AA2" w14:textId="77777777" w:rsidTr="00706AF5">
        <w:trPr>
          <w:cantSplit/>
          <w:trHeight w:val="350"/>
        </w:trPr>
        <w:tc>
          <w:tcPr>
            <w:tcW w:w="630" w:type="dxa"/>
            <w:shd w:val="clear" w:color="auto" w:fill="auto"/>
            <w:vAlign w:val="center"/>
          </w:tcPr>
          <w:p w14:paraId="7F7D8AA0" w14:textId="77777777" w:rsidR="001C287F" w:rsidRPr="00706AF5" w:rsidRDefault="0019544F">
            <w:pPr>
              <w:jc w:val="center"/>
              <w:rPr>
                <w:sz w:val="18"/>
              </w:rPr>
            </w:pPr>
            <w:r w:rsidRPr="00706AF5">
              <w:rPr>
                <w:sz w:val="18"/>
                <w:szCs w:val="22"/>
              </w:rPr>
              <w:t>12</w:t>
            </w:r>
          </w:p>
        </w:tc>
        <w:tc>
          <w:tcPr>
            <w:tcW w:w="9900" w:type="dxa"/>
            <w:vAlign w:val="center"/>
          </w:tcPr>
          <w:p w14:paraId="7F7D8AA1" w14:textId="77777777" w:rsidR="003E384F" w:rsidRPr="00706AF5" w:rsidRDefault="0019544F" w:rsidP="008F3A80">
            <w:pPr>
              <w:rPr>
                <w:rFonts w:cs="Arial"/>
                <w:sz w:val="18"/>
              </w:rPr>
            </w:pPr>
            <w:r w:rsidRPr="00706AF5">
              <w:rPr>
                <w:rFonts w:cs="Arial"/>
                <w:bCs/>
                <w:sz w:val="18"/>
                <w:szCs w:val="16"/>
              </w:rPr>
              <w:t>Construction machinery and equipment</w:t>
            </w:r>
          </w:p>
        </w:tc>
      </w:tr>
      <w:tr w:rsidR="003E384F" w14:paraId="7F7D8AA5" w14:textId="77777777" w:rsidTr="00706AF5">
        <w:trPr>
          <w:cantSplit/>
          <w:trHeight w:val="350"/>
        </w:trPr>
        <w:tc>
          <w:tcPr>
            <w:tcW w:w="630" w:type="dxa"/>
            <w:shd w:val="clear" w:color="auto" w:fill="auto"/>
            <w:vAlign w:val="center"/>
          </w:tcPr>
          <w:p w14:paraId="7F7D8AA3" w14:textId="77777777" w:rsidR="001C287F" w:rsidRPr="00706AF5" w:rsidRDefault="0019544F">
            <w:pPr>
              <w:jc w:val="center"/>
              <w:rPr>
                <w:sz w:val="18"/>
              </w:rPr>
            </w:pPr>
            <w:r w:rsidRPr="00706AF5">
              <w:rPr>
                <w:sz w:val="18"/>
                <w:szCs w:val="22"/>
              </w:rPr>
              <w:t>13</w:t>
            </w:r>
          </w:p>
        </w:tc>
        <w:tc>
          <w:tcPr>
            <w:tcW w:w="9900" w:type="dxa"/>
            <w:vAlign w:val="center"/>
          </w:tcPr>
          <w:p w14:paraId="7F7D8AA4" w14:textId="77777777" w:rsidR="003E384F" w:rsidRPr="00706AF5" w:rsidRDefault="0019544F" w:rsidP="008F3A80">
            <w:pPr>
              <w:rPr>
                <w:rFonts w:cs="Arial"/>
                <w:sz w:val="18"/>
              </w:rPr>
            </w:pPr>
            <w:r w:rsidRPr="00706AF5">
              <w:rPr>
                <w:rFonts w:cs="Arial"/>
                <w:bCs/>
                <w:sz w:val="18"/>
                <w:szCs w:val="16"/>
              </w:rPr>
              <w:t>Managing health and safety</w:t>
            </w:r>
          </w:p>
        </w:tc>
      </w:tr>
      <w:tr w:rsidR="003E384F" w14:paraId="7F7D8AA8" w14:textId="77777777" w:rsidTr="00706AF5">
        <w:trPr>
          <w:cantSplit/>
          <w:trHeight w:val="350"/>
        </w:trPr>
        <w:tc>
          <w:tcPr>
            <w:tcW w:w="630" w:type="dxa"/>
            <w:shd w:val="clear" w:color="auto" w:fill="auto"/>
            <w:vAlign w:val="center"/>
          </w:tcPr>
          <w:p w14:paraId="7F7D8AA6" w14:textId="77777777" w:rsidR="001C287F" w:rsidRPr="00706AF5" w:rsidRDefault="0019544F">
            <w:pPr>
              <w:jc w:val="center"/>
              <w:rPr>
                <w:sz w:val="18"/>
              </w:rPr>
            </w:pPr>
            <w:r w:rsidRPr="00706AF5">
              <w:rPr>
                <w:sz w:val="18"/>
                <w:szCs w:val="22"/>
              </w:rPr>
              <w:t>14</w:t>
            </w:r>
          </w:p>
        </w:tc>
        <w:tc>
          <w:tcPr>
            <w:tcW w:w="9900" w:type="dxa"/>
            <w:vAlign w:val="center"/>
          </w:tcPr>
          <w:p w14:paraId="7F7D8AA7" w14:textId="77777777" w:rsidR="003E384F" w:rsidRPr="00706AF5" w:rsidRDefault="0019544F" w:rsidP="008F3A80">
            <w:pPr>
              <w:rPr>
                <w:rFonts w:cs="Arial"/>
                <w:sz w:val="18"/>
              </w:rPr>
            </w:pPr>
            <w:r w:rsidRPr="00706AF5">
              <w:rPr>
                <w:rFonts w:cs="Arial"/>
                <w:sz w:val="18"/>
                <w:szCs w:val="16"/>
              </w:rPr>
              <w:t>Managing health and safety</w:t>
            </w:r>
          </w:p>
        </w:tc>
      </w:tr>
    </w:tbl>
    <w:p w14:paraId="7F7D8AA9" w14:textId="77777777" w:rsidR="001628CF" w:rsidRDefault="001628CF"/>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900"/>
        <w:gridCol w:w="1080"/>
        <w:gridCol w:w="1530"/>
        <w:gridCol w:w="900"/>
        <w:gridCol w:w="1080"/>
        <w:gridCol w:w="1530"/>
        <w:gridCol w:w="900"/>
        <w:gridCol w:w="1080"/>
      </w:tblGrid>
      <w:tr w:rsidR="0073764A" w14:paraId="7F7D8AAC" w14:textId="77777777" w:rsidTr="0079270D">
        <w:trPr>
          <w:cantSplit/>
          <w:trHeight w:val="332"/>
        </w:trPr>
        <w:tc>
          <w:tcPr>
            <w:tcW w:w="10530" w:type="dxa"/>
            <w:gridSpan w:val="9"/>
            <w:shd w:val="pct15" w:color="000000" w:fill="FFFFFF"/>
            <w:vAlign w:val="center"/>
          </w:tcPr>
          <w:p w14:paraId="7F7D8AAA" w14:textId="77777777" w:rsidR="0073764A" w:rsidRPr="00F625B0" w:rsidRDefault="0073764A" w:rsidP="002C6BF0">
            <w:pPr>
              <w:rPr>
                <w:b/>
              </w:rPr>
            </w:pPr>
            <w:r w:rsidRPr="00F625B0">
              <w:rPr>
                <w:b/>
              </w:rPr>
              <w:t xml:space="preserve">Grading Policy </w:t>
            </w:r>
          </w:p>
          <w:p w14:paraId="7F7D8AAB" w14:textId="77777777" w:rsidR="0073764A" w:rsidRDefault="0073764A" w:rsidP="002C6BF0">
            <w:pPr>
              <w:rPr>
                <w:i/>
                <w:sz w:val="14"/>
              </w:rPr>
            </w:pPr>
            <w:r>
              <w:rPr>
                <w:i/>
                <w:sz w:val="14"/>
              </w:rPr>
              <w:t>List the assessment tools and their percentages that may give an idea about their relative importance to the end-of-semester grade.</w:t>
            </w:r>
          </w:p>
        </w:tc>
      </w:tr>
      <w:tr w:rsidR="0073764A" w14:paraId="7F7D8AB6" w14:textId="77777777" w:rsidTr="0079270D">
        <w:trPr>
          <w:cantSplit/>
          <w:trHeight w:val="553"/>
        </w:trPr>
        <w:tc>
          <w:tcPr>
            <w:tcW w:w="1530" w:type="dxa"/>
            <w:shd w:val="pct15" w:color="000000" w:fill="FFFFFF"/>
            <w:vAlign w:val="center"/>
          </w:tcPr>
          <w:p w14:paraId="7F7D8AAD" w14:textId="77777777" w:rsidR="0073764A" w:rsidRDefault="0073764A" w:rsidP="002C6BF0">
            <w:pPr>
              <w:jc w:val="center"/>
            </w:pPr>
            <w:r>
              <w:t>Assessment Tool</w:t>
            </w:r>
          </w:p>
        </w:tc>
        <w:tc>
          <w:tcPr>
            <w:tcW w:w="900" w:type="dxa"/>
            <w:shd w:val="pct15" w:color="000000" w:fill="FFFFFF"/>
            <w:vAlign w:val="center"/>
          </w:tcPr>
          <w:p w14:paraId="7F7D8AAE" w14:textId="77777777" w:rsidR="0073764A" w:rsidRDefault="0073764A" w:rsidP="002C6BF0">
            <w:pPr>
              <w:jc w:val="center"/>
            </w:pPr>
            <w:r>
              <w:t>Quantity</w:t>
            </w:r>
          </w:p>
        </w:tc>
        <w:tc>
          <w:tcPr>
            <w:tcW w:w="1080" w:type="dxa"/>
            <w:shd w:val="pct15" w:color="000000" w:fill="FFFFFF"/>
            <w:vAlign w:val="center"/>
          </w:tcPr>
          <w:p w14:paraId="7F7D8AAF" w14:textId="77777777" w:rsidR="0073764A" w:rsidRDefault="0073764A" w:rsidP="002C6BF0">
            <w:r>
              <w:t>Percentage</w:t>
            </w:r>
          </w:p>
        </w:tc>
        <w:tc>
          <w:tcPr>
            <w:tcW w:w="1530" w:type="dxa"/>
            <w:shd w:val="pct15" w:color="000000" w:fill="FFFFFF"/>
            <w:vAlign w:val="center"/>
          </w:tcPr>
          <w:p w14:paraId="7F7D8AB0" w14:textId="77777777" w:rsidR="0073764A" w:rsidRDefault="0073764A" w:rsidP="002C6BF0">
            <w:pPr>
              <w:jc w:val="center"/>
            </w:pPr>
            <w:r>
              <w:t>Assessment Tool</w:t>
            </w:r>
          </w:p>
        </w:tc>
        <w:tc>
          <w:tcPr>
            <w:tcW w:w="900" w:type="dxa"/>
            <w:shd w:val="pct15" w:color="000000" w:fill="FFFFFF"/>
            <w:vAlign w:val="center"/>
          </w:tcPr>
          <w:p w14:paraId="7F7D8AB1" w14:textId="77777777" w:rsidR="0073764A" w:rsidRDefault="0073764A" w:rsidP="002C6BF0">
            <w:pPr>
              <w:jc w:val="center"/>
            </w:pPr>
            <w:r>
              <w:t>Quantity</w:t>
            </w:r>
          </w:p>
        </w:tc>
        <w:tc>
          <w:tcPr>
            <w:tcW w:w="1080" w:type="dxa"/>
            <w:shd w:val="pct15" w:color="000000" w:fill="FFFFFF"/>
            <w:vAlign w:val="center"/>
          </w:tcPr>
          <w:p w14:paraId="7F7D8AB2" w14:textId="77777777" w:rsidR="0073764A" w:rsidRDefault="0073764A" w:rsidP="002C6BF0">
            <w:r>
              <w:t>Percentage</w:t>
            </w:r>
          </w:p>
        </w:tc>
        <w:tc>
          <w:tcPr>
            <w:tcW w:w="1530" w:type="dxa"/>
            <w:shd w:val="pct15" w:color="000000" w:fill="FFFFFF"/>
            <w:vAlign w:val="center"/>
          </w:tcPr>
          <w:p w14:paraId="7F7D8AB3" w14:textId="77777777" w:rsidR="0073764A" w:rsidRDefault="0073764A" w:rsidP="002C6BF0">
            <w:pPr>
              <w:jc w:val="center"/>
            </w:pPr>
            <w:r>
              <w:t>Assessment Tool</w:t>
            </w:r>
          </w:p>
        </w:tc>
        <w:tc>
          <w:tcPr>
            <w:tcW w:w="900" w:type="dxa"/>
            <w:shd w:val="pct15" w:color="000000" w:fill="FFFFFF"/>
            <w:vAlign w:val="center"/>
          </w:tcPr>
          <w:p w14:paraId="7F7D8AB4" w14:textId="77777777" w:rsidR="0073764A" w:rsidRDefault="0073764A" w:rsidP="002C6BF0">
            <w:pPr>
              <w:jc w:val="center"/>
            </w:pPr>
            <w:r>
              <w:t>Quantity</w:t>
            </w:r>
          </w:p>
        </w:tc>
        <w:tc>
          <w:tcPr>
            <w:tcW w:w="1080" w:type="dxa"/>
            <w:shd w:val="pct15" w:color="000000" w:fill="FFFFFF"/>
            <w:vAlign w:val="center"/>
          </w:tcPr>
          <w:p w14:paraId="7F7D8AB5" w14:textId="77777777" w:rsidR="0073764A" w:rsidRDefault="0073764A" w:rsidP="002C6BF0">
            <w:r>
              <w:t>Percentage</w:t>
            </w:r>
          </w:p>
        </w:tc>
      </w:tr>
      <w:tr w:rsidR="0073764A" w14:paraId="7F7D8AC0" w14:textId="77777777" w:rsidTr="0079270D">
        <w:trPr>
          <w:cantSplit/>
          <w:trHeight w:val="359"/>
        </w:trPr>
        <w:tc>
          <w:tcPr>
            <w:tcW w:w="1530" w:type="dxa"/>
            <w:vAlign w:val="center"/>
          </w:tcPr>
          <w:p w14:paraId="7F7D8AB7" w14:textId="77777777" w:rsidR="0073764A" w:rsidRDefault="0073764A" w:rsidP="002C6BF0">
            <w:r>
              <w:t>Homework</w:t>
            </w:r>
          </w:p>
        </w:tc>
        <w:tc>
          <w:tcPr>
            <w:tcW w:w="900" w:type="dxa"/>
            <w:vAlign w:val="center"/>
          </w:tcPr>
          <w:p w14:paraId="7F7D8AB8" w14:textId="77777777" w:rsidR="0073764A" w:rsidRPr="005E3FA5" w:rsidRDefault="0073764A" w:rsidP="002C6BF0">
            <w:pPr>
              <w:jc w:val="center"/>
              <w:rPr>
                <w:sz w:val="20"/>
              </w:rPr>
            </w:pPr>
          </w:p>
        </w:tc>
        <w:tc>
          <w:tcPr>
            <w:tcW w:w="1080" w:type="dxa"/>
            <w:vAlign w:val="center"/>
          </w:tcPr>
          <w:p w14:paraId="7F7D8AB9" w14:textId="77777777" w:rsidR="0073764A" w:rsidRPr="005E3FA5" w:rsidRDefault="0073764A" w:rsidP="002C6BF0">
            <w:pPr>
              <w:jc w:val="center"/>
              <w:rPr>
                <w:sz w:val="20"/>
              </w:rPr>
            </w:pPr>
          </w:p>
        </w:tc>
        <w:tc>
          <w:tcPr>
            <w:tcW w:w="1530" w:type="dxa"/>
            <w:vAlign w:val="center"/>
          </w:tcPr>
          <w:p w14:paraId="7F7D8ABA" w14:textId="77777777" w:rsidR="0073764A" w:rsidRDefault="0073764A" w:rsidP="002C6BF0">
            <w:r>
              <w:t>Case Study</w:t>
            </w:r>
          </w:p>
        </w:tc>
        <w:tc>
          <w:tcPr>
            <w:tcW w:w="900" w:type="dxa"/>
            <w:vAlign w:val="center"/>
          </w:tcPr>
          <w:p w14:paraId="7F7D8ABB" w14:textId="77777777" w:rsidR="0073764A" w:rsidRDefault="0073764A" w:rsidP="002C6BF0">
            <w:pPr>
              <w:jc w:val="center"/>
            </w:pPr>
          </w:p>
        </w:tc>
        <w:tc>
          <w:tcPr>
            <w:tcW w:w="1080" w:type="dxa"/>
            <w:vAlign w:val="center"/>
          </w:tcPr>
          <w:p w14:paraId="7F7D8ABC" w14:textId="77777777" w:rsidR="0073764A" w:rsidRDefault="0073764A" w:rsidP="002C6BF0">
            <w:pPr>
              <w:jc w:val="center"/>
            </w:pPr>
          </w:p>
        </w:tc>
        <w:tc>
          <w:tcPr>
            <w:tcW w:w="1530" w:type="dxa"/>
            <w:vAlign w:val="center"/>
          </w:tcPr>
          <w:p w14:paraId="7F7D8ABD" w14:textId="77777777" w:rsidR="0073764A" w:rsidRDefault="0073764A" w:rsidP="002C6BF0">
            <w:r>
              <w:t>Attendance</w:t>
            </w:r>
          </w:p>
        </w:tc>
        <w:tc>
          <w:tcPr>
            <w:tcW w:w="900" w:type="dxa"/>
            <w:vAlign w:val="center"/>
          </w:tcPr>
          <w:p w14:paraId="7F7D8ABE" w14:textId="77777777" w:rsidR="001C287F" w:rsidRPr="005E3FA5" w:rsidRDefault="001C287F" w:rsidP="00706AF5">
            <w:pPr>
              <w:jc w:val="center"/>
              <w:rPr>
                <w:sz w:val="18"/>
              </w:rPr>
            </w:pPr>
          </w:p>
        </w:tc>
        <w:tc>
          <w:tcPr>
            <w:tcW w:w="1080" w:type="dxa"/>
            <w:vAlign w:val="center"/>
          </w:tcPr>
          <w:p w14:paraId="7F7D8ABF" w14:textId="0E8DAB7D" w:rsidR="001C287F" w:rsidRPr="005E3FA5" w:rsidRDefault="001C287F" w:rsidP="00706AF5">
            <w:pPr>
              <w:jc w:val="center"/>
              <w:rPr>
                <w:sz w:val="18"/>
              </w:rPr>
            </w:pPr>
          </w:p>
        </w:tc>
      </w:tr>
      <w:tr w:rsidR="0073764A" w14:paraId="7F7D8ACA" w14:textId="77777777" w:rsidTr="0079270D">
        <w:trPr>
          <w:cantSplit/>
          <w:trHeight w:val="350"/>
        </w:trPr>
        <w:tc>
          <w:tcPr>
            <w:tcW w:w="1530" w:type="dxa"/>
            <w:vAlign w:val="center"/>
          </w:tcPr>
          <w:p w14:paraId="7F7D8AC1" w14:textId="77777777" w:rsidR="0073764A" w:rsidRDefault="0073764A" w:rsidP="002C6BF0">
            <w:r>
              <w:t>Quiz</w:t>
            </w:r>
          </w:p>
        </w:tc>
        <w:tc>
          <w:tcPr>
            <w:tcW w:w="900" w:type="dxa"/>
            <w:vAlign w:val="center"/>
          </w:tcPr>
          <w:p w14:paraId="7F7D8AC2" w14:textId="77777777" w:rsidR="0073764A" w:rsidRPr="005E3FA5" w:rsidRDefault="0073764A" w:rsidP="002C6BF0">
            <w:pPr>
              <w:jc w:val="center"/>
              <w:rPr>
                <w:sz w:val="18"/>
              </w:rPr>
            </w:pPr>
          </w:p>
        </w:tc>
        <w:tc>
          <w:tcPr>
            <w:tcW w:w="1080" w:type="dxa"/>
            <w:vAlign w:val="center"/>
          </w:tcPr>
          <w:p w14:paraId="7F7D8AC3" w14:textId="77777777" w:rsidR="0073764A" w:rsidRPr="005E3FA5" w:rsidRDefault="0073764A" w:rsidP="002C6BF0">
            <w:pPr>
              <w:jc w:val="center"/>
              <w:rPr>
                <w:sz w:val="18"/>
              </w:rPr>
            </w:pPr>
          </w:p>
        </w:tc>
        <w:tc>
          <w:tcPr>
            <w:tcW w:w="1530" w:type="dxa"/>
            <w:vAlign w:val="center"/>
          </w:tcPr>
          <w:p w14:paraId="7F7D8AC4" w14:textId="77777777" w:rsidR="0073764A" w:rsidRDefault="0073764A" w:rsidP="002C6BF0">
            <w:r>
              <w:t>Lab Work</w:t>
            </w:r>
          </w:p>
        </w:tc>
        <w:tc>
          <w:tcPr>
            <w:tcW w:w="900" w:type="dxa"/>
            <w:vAlign w:val="center"/>
          </w:tcPr>
          <w:p w14:paraId="7F7D8AC5" w14:textId="77777777" w:rsidR="0073764A" w:rsidRDefault="0073764A" w:rsidP="002C6BF0">
            <w:pPr>
              <w:jc w:val="center"/>
            </w:pPr>
          </w:p>
        </w:tc>
        <w:tc>
          <w:tcPr>
            <w:tcW w:w="1080" w:type="dxa"/>
            <w:vAlign w:val="center"/>
          </w:tcPr>
          <w:p w14:paraId="7F7D8AC6" w14:textId="77777777" w:rsidR="0073764A" w:rsidRDefault="0073764A" w:rsidP="002C6BF0">
            <w:pPr>
              <w:jc w:val="center"/>
            </w:pPr>
          </w:p>
        </w:tc>
        <w:tc>
          <w:tcPr>
            <w:tcW w:w="1530" w:type="dxa"/>
            <w:vAlign w:val="center"/>
          </w:tcPr>
          <w:p w14:paraId="7F7D8AC7" w14:textId="77777777" w:rsidR="0073764A" w:rsidRDefault="0073764A" w:rsidP="002C6BF0">
            <w:r>
              <w:t>Field Study</w:t>
            </w:r>
          </w:p>
        </w:tc>
        <w:tc>
          <w:tcPr>
            <w:tcW w:w="900" w:type="dxa"/>
            <w:vAlign w:val="center"/>
          </w:tcPr>
          <w:p w14:paraId="7F7D8AC8" w14:textId="77777777" w:rsidR="0073764A" w:rsidRPr="005E3FA5" w:rsidRDefault="0073764A" w:rsidP="002C6BF0">
            <w:pPr>
              <w:rPr>
                <w:sz w:val="18"/>
              </w:rPr>
            </w:pPr>
          </w:p>
        </w:tc>
        <w:tc>
          <w:tcPr>
            <w:tcW w:w="1080" w:type="dxa"/>
            <w:vAlign w:val="center"/>
          </w:tcPr>
          <w:p w14:paraId="7F7D8AC9" w14:textId="77777777" w:rsidR="0073764A" w:rsidRPr="005E3FA5" w:rsidRDefault="0073764A" w:rsidP="002C6BF0">
            <w:pPr>
              <w:rPr>
                <w:sz w:val="18"/>
              </w:rPr>
            </w:pPr>
          </w:p>
        </w:tc>
      </w:tr>
      <w:tr w:rsidR="0079270D" w14:paraId="7F7D8AD4" w14:textId="77777777" w:rsidTr="0079270D">
        <w:trPr>
          <w:cantSplit/>
          <w:trHeight w:val="350"/>
        </w:trPr>
        <w:tc>
          <w:tcPr>
            <w:tcW w:w="1530" w:type="dxa"/>
            <w:vAlign w:val="center"/>
          </w:tcPr>
          <w:p w14:paraId="7F7D8ACB" w14:textId="77777777" w:rsidR="0079270D" w:rsidRDefault="0079270D" w:rsidP="002C6BF0">
            <w:r>
              <w:t>Midterm Exam</w:t>
            </w:r>
          </w:p>
        </w:tc>
        <w:tc>
          <w:tcPr>
            <w:tcW w:w="900" w:type="dxa"/>
            <w:vAlign w:val="center"/>
          </w:tcPr>
          <w:p w14:paraId="7F7D8ACC" w14:textId="2394497E" w:rsidR="0079270D" w:rsidRPr="005E3FA5" w:rsidRDefault="00B364B4" w:rsidP="002C6BF0">
            <w:pPr>
              <w:jc w:val="center"/>
              <w:rPr>
                <w:sz w:val="18"/>
                <w:szCs w:val="16"/>
              </w:rPr>
            </w:pPr>
            <w:r>
              <w:rPr>
                <w:sz w:val="18"/>
                <w:szCs w:val="16"/>
              </w:rPr>
              <w:t>1</w:t>
            </w:r>
          </w:p>
        </w:tc>
        <w:tc>
          <w:tcPr>
            <w:tcW w:w="1080" w:type="dxa"/>
            <w:vAlign w:val="center"/>
          </w:tcPr>
          <w:p w14:paraId="7F7D8ACD" w14:textId="77777777" w:rsidR="0079270D" w:rsidRPr="005E3FA5" w:rsidRDefault="00955BCC" w:rsidP="002C6BF0">
            <w:pPr>
              <w:jc w:val="center"/>
              <w:rPr>
                <w:sz w:val="18"/>
                <w:szCs w:val="16"/>
              </w:rPr>
            </w:pPr>
            <w:r>
              <w:rPr>
                <w:sz w:val="18"/>
                <w:szCs w:val="16"/>
              </w:rPr>
              <w:t>30</w:t>
            </w:r>
          </w:p>
        </w:tc>
        <w:tc>
          <w:tcPr>
            <w:tcW w:w="1530" w:type="dxa"/>
            <w:vAlign w:val="center"/>
          </w:tcPr>
          <w:p w14:paraId="7F7D8ACE" w14:textId="77777777" w:rsidR="0079270D" w:rsidRDefault="0079270D" w:rsidP="002C6BF0">
            <w:r>
              <w:t>Class Participation</w:t>
            </w:r>
          </w:p>
        </w:tc>
        <w:tc>
          <w:tcPr>
            <w:tcW w:w="900" w:type="dxa"/>
            <w:vAlign w:val="center"/>
          </w:tcPr>
          <w:p w14:paraId="7F7D8ACF" w14:textId="77777777" w:rsidR="0079270D" w:rsidRDefault="0079270D" w:rsidP="002C6BF0">
            <w:pPr>
              <w:jc w:val="center"/>
            </w:pPr>
          </w:p>
        </w:tc>
        <w:tc>
          <w:tcPr>
            <w:tcW w:w="1080" w:type="dxa"/>
            <w:vAlign w:val="center"/>
          </w:tcPr>
          <w:p w14:paraId="7F7D8AD0" w14:textId="77777777" w:rsidR="0079270D" w:rsidRDefault="0079270D" w:rsidP="002C6BF0">
            <w:pPr>
              <w:jc w:val="center"/>
            </w:pPr>
          </w:p>
        </w:tc>
        <w:tc>
          <w:tcPr>
            <w:tcW w:w="1530" w:type="dxa"/>
            <w:vAlign w:val="center"/>
          </w:tcPr>
          <w:p w14:paraId="7F7D8AD1" w14:textId="77777777" w:rsidR="0079270D" w:rsidRDefault="0079270D" w:rsidP="002C6BF0">
            <w:r>
              <w:t>Project</w:t>
            </w:r>
          </w:p>
        </w:tc>
        <w:tc>
          <w:tcPr>
            <w:tcW w:w="900" w:type="dxa"/>
            <w:vAlign w:val="center"/>
          </w:tcPr>
          <w:p w14:paraId="7F7D8AD2" w14:textId="0AD436CD" w:rsidR="001C287F" w:rsidRPr="005E3FA5" w:rsidRDefault="00B364B4" w:rsidP="00706AF5">
            <w:pPr>
              <w:jc w:val="center"/>
              <w:rPr>
                <w:sz w:val="18"/>
              </w:rPr>
            </w:pPr>
            <w:r>
              <w:rPr>
                <w:sz w:val="18"/>
              </w:rPr>
              <w:t>1</w:t>
            </w:r>
          </w:p>
        </w:tc>
        <w:tc>
          <w:tcPr>
            <w:tcW w:w="1080" w:type="dxa"/>
            <w:vAlign w:val="center"/>
          </w:tcPr>
          <w:p w14:paraId="7F7D8AD3" w14:textId="52730FC2" w:rsidR="001C287F" w:rsidRPr="005E3FA5" w:rsidRDefault="00AD291A" w:rsidP="00955BCC">
            <w:pPr>
              <w:jc w:val="center"/>
              <w:rPr>
                <w:sz w:val="18"/>
              </w:rPr>
            </w:pPr>
            <w:r>
              <w:rPr>
                <w:sz w:val="18"/>
              </w:rPr>
              <w:t>30</w:t>
            </w:r>
          </w:p>
        </w:tc>
      </w:tr>
      <w:tr w:rsidR="0079270D" w14:paraId="7F7D8ADE" w14:textId="77777777" w:rsidTr="0079270D">
        <w:trPr>
          <w:cantSplit/>
          <w:trHeight w:val="350"/>
        </w:trPr>
        <w:tc>
          <w:tcPr>
            <w:tcW w:w="1530" w:type="dxa"/>
            <w:vAlign w:val="center"/>
          </w:tcPr>
          <w:p w14:paraId="7F7D8AD5" w14:textId="77777777" w:rsidR="0079270D" w:rsidRDefault="0079270D" w:rsidP="002C6BF0">
            <w:r>
              <w:t>Term Paper</w:t>
            </w:r>
          </w:p>
        </w:tc>
        <w:tc>
          <w:tcPr>
            <w:tcW w:w="900" w:type="dxa"/>
            <w:vAlign w:val="center"/>
          </w:tcPr>
          <w:p w14:paraId="7F7D8AD6" w14:textId="77777777" w:rsidR="0079270D" w:rsidRPr="005E3FA5" w:rsidRDefault="0079270D" w:rsidP="002C6BF0">
            <w:pPr>
              <w:jc w:val="center"/>
              <w:rPr>
                <w:sz w:val="20"/>
              </w:rPr>
            </w:pPr>
          </w:p>
        </w:tc>
        <w:tc>
          <w:tcPr>
            <w:tcW w:w="1080" w:type="dxa"/>
            <w:vAlign w:val="center"/>
          </w:tcPr>
          <w:p w14:paraId="7F7D8AD7" w14:textId="77777777" w:rsidR="0079270D" w:rsidRPr="005E3FA5" w:rsidRDefault="0079270D" w:rsidP="002C6BF0">
            <w:pPr>
              <w:jc w:val="center"/>
              <w:rPr>
                <w:sz w:val="20"/>
              </w:rPr>
            </w:pPr>
          </w:p>
        </w:tc>
        <w:tc>
          <w:tcPr>
            <w:tcW w:w="1530" w:type="dxa"/>
            <w:vAlign w:val="center"/>
          </w:tcPr>
          <w:p w14:paraId="7F7D8AD8" w14:textId="77777777" w:rsidR="0079270D" w:rsidRDefault="0079270D" w:rsidP="002C6BF0">
            <w:r>
              <w:t>Oral Presentation</w:t>
            </w:r>
          </w:p>
        </w:tc>
        <w:tc>
          <w:tcPr>
            <w:tcW w:w="900" w:type="dxa"/>
            <w:vAlign w:val="center"/>
          </w:tcPr>
          <w:p w14:paraId="7F7D8AD9" w14:textId="77777777" w:rsidR="0079270D" w:rsidRDefault="0079270D" w:rsidP="002C6BF0">
            <w:pPr>
              <w:jc w:val="center"/>
            </w:pPr>
          </w:p>
        </w:tc>
        <w:tc>
          <w:tcPr>
            <w:tcW w:w="1080" w:type="dxa"/>
            <w:vAlign w:val="center"/>
          </w:tcPr>
          <w:p w14:paraId="7F7D8ADA" w14:textId="77777777" w:rsidR="0079270D" w:rsidRDefault="0079270D" w:rsidP="002C6BF0">
            <w:pPr>
              <w:jc w:val="center"/>
            </w:pPr>
          </w:p>
        </w:tc>
        <w:tc>
          <w:tcPr>
            <w:tcW w:w="1530" w:type="dxa"/>
            <w:vAlign w:val="center"/>
          </w:tcPr>
          <w:p w14:paraId="7F7D8ADB" w14:textId="77777777" w:rsidR="0079270D" w:rsidRDefault="0079270D" w:rsidP="002C6BF0">
            <w:r>
              <w:t>Final Exam</w:t>
            </w:r>
          </w:p>
        </w:tc>
        <w:tc>
          <w:tcPr>
            <w:tcW w:w="900" w:type="dxa"/>
            <w:vAlign w:val="center"/>
          </w:tcPr>
          <w:p w14:paraId="7F7D8ADC" w14:textId="0A4709A7" w:rsidR="001C287F" w:rsidRPr="005E3FA5" w:rsidRDefault="00B364B4" w:rsidP="00706AF5">
            <w:pPr>
              <w:jc w:val="center"/>
              <w:rPr>
                <w:sz w:val="18"/>
              </w:rPr>
            </w:pPr>
            <w:r>
              <w:rPr>
                <w:sz w:val="18"/>
              </w:rPr>
              <w:t>1</w:t>
            </w:r>
          </w:p>
        </w:tc>
        <w:tc>
          <w:tcPr>
            <w:tcW w:w="1080" w:type="dxa"/>
            <w:vAlign w:val="center"/>
          </w:tcPr>
          <w:p w14:paraId="7F7D8ADD" w14:textId="77777777" w:rsidR="001C287F" w:rsidRPr="005E3FA5" w:rsidRDefault="00955BCC" w:rsidP="00706AF5">
            <w:pPr>
              <w:jc w:val="center"/>
              <w:rPr>
                <w:sz w:val="18"/>
              </w:rPr>
            </w:pPr>
            <w:r>
              <w:rPr>
                <w:sz w:val="18"/>
                <w:szCs w:val="16"/>
              </w:rPr>
              <w:t>40</w:t>
            </w:r>
          </w:p>
        </w:tc>
      </w:tr>
    </w:tbl>
    <w:p w14:paraId="7F7D8ADF" w14:textId="77777777" w:rsidR="001C287F" w:rsidRDefault="001C287F"/>
    <w:tbl>
      <w:tblPr>
        <w:tblpPr w:leftFromText="141" w:rightFromText="141" w:vertAnchor="text" w:horzAnchor="margin" w:tblpX="108" w:tblpY="1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518"/>
      </w:tblGrid>
      <w:tr w:rsidR="00714659" w14:paraId="7F7D8AE2" w14:textId="77777777" w:rsidTr="00706AF5">
        <w:trPr>
          <w:cantSplit/>
          <w:trHeight w:val="332"/>
        </w:trPr>
        <w:tc>
          <w:tcPr>
            <w:tcW w:w="10598" w:type="dxa"/>
            <w:gridSpan w:val="4"/>
            <w:shd w:val="pct15" w:color="000000" w:fill="FFFFFF"/>
            <w:vAlign w:val="center"/>
          </w:tcPr>
          <w:p w14:paraId="7F7D8AE0" w14:textId="77777777" w:rsidR="00714659" w:rsidRPr="00F625B0" w:rsidRDefault="00714659" w:rsidP="00714659">
            <w:pPr>
              <w:rPr>
                <w:b/>
              </w:rPr>
            </w:pPr>
            <w:r>
              <w:rPr>
                <w:b/>
              </w:rPr>
              <w:t>ECTS Workload</w:t>
            </w:r>
          </w:p>
          <w:p w14:paraId="7F7D8AE1" w14:textId="77777777" w:rsidR="00714659" w:rsidRDefault="00714659" w:rsidP="00714659">
            <w:pPr>
              <w:rPr>
                <w:i/>
                <w:sz w:val="14"/>
              </w:rPr>
            </w:pPr>
            <w:r>
              <w:rPr>
                <w:i/>
                <w:sz w:val="14"/>
              </w:rPr>
              <w:t>List all the activities considered under the ECTS.</w:t>
            </w:r>
          </w:p>
        </w:tc>
      </w:tr>
      <w:tr w:rsidR="00714659" w14:paraId="7F7D8AE9" w14:textId="77777777" w:rsidTr="00706AF5">
        <w:trPr>
          <w:cantSplit/>
          <w:trHeight w:val="334"/>
        </w:trPr>
        <w:tc>
          <w:tcPr>
            <w:tcW w:w="5529" w:type="dxa"/>
            <w:shd w:val="pct15" w:color="000000" w:fill="FFFFFF"/>
            <w:vAlign w:val="center"/>
          </w:tcPr>
          <w:p w14:paraId="7F7D8AE3" w14:textId="77777777" w:rsidR="00714659" w:rsidRDefault="00714659" w:rsidP="00714659">
            <w:pPr>
              <w:jc w:val="center"/>
            </w:pPr>
            <w:r>
              <w:t>Activity</w:t>
            </w:r>
          </w:p>
        </w:tc>
        <w:tc>
          <w:tcPr>
            <w:tcW w:w="1275" w:type="dxa"/>
            <w:shd w:val="pct15" w:color="000000" w:fill="FFFFFF"/>
            <w:vAlign w:val="center"/>
          </w:tcPr>
          <w:p w14:paraId="7F7D8AE4" w14:textId="77777777" w:rsidR="00714659" w:rsidRDefault="00714659" w:rsidP="00714659">
            <w:pPr>
              <w:jc w:val="center"/>
            </w:pPr>
            <w:r>
              <w:t>Quantity</w:t>
            </w:r>
          </w:p>
        </w:tc>
        <w:tc>
          <w:tcPr>
            <w:tcW w:w="1276" w:type="dxa"/>
            <w:shd w:val="pct15" w:color="000000" w:fill="FFFFFF"/>
            <w:vAlign w:val="center"/>
          </w:tcPr>
          <w:p w14:paraId="7F7D8AE5" w14:textId="77777777" w:rsidR="00714659" w:rsidRDefault="00714659" w:rsidP="00714659">
            <w:pPr>
              <w:jc w:val="center"/>
            </w:pPr>
            <w:r>
              <w:t>Duration</w:t>
            </w:r>
          </w:p>
          <w:p w14:paraId="7F7D8AE6" w14:textId="77777777" w:rsidR="00714659" w:rsidRDefault="00714659" w:rsidP="00714659">
            <w:pPr>
              <w:jc w:val="center"/>
            </w:pPr>
            <w:r>
              <w:t>(hours)</w:t>
            </w:r>
          </w:p>
        </w:tc>
        <w:tc>
          <w:tcPr>
            <w:tcW w:w="2518" w:type="dxa"/>
            <w:shd w:val="pct15" w:color="000000" w:fill="FFFFFF"/>
            <w:vAlign w:val="center"/>
          </w:tcPr>
          <w:p w14:paraId="7F7D8AE7" w14:textId="77777777" w:rsidR="00714659" w:rsidRDefault="00714659" w:rsidP="00714659">
            <w:pPr>
              <w:jc w:val="center"/>
            </w:pPr>
            <w:r>
              <w:t>Total Workload</w:t>
            </w:r>
          </w:p>
          <w:p w14:paraId="7F7D8AE8" w14:textId="77777777" w:rsidR="00714659" w:rsidRDefault="00714659" w:rsidP="00714659">
            <w:pPr>
              <w:jc w:val="center"/>
            </w:pPr>
            <w:r>
              <w:t>(hours)</w:t>
            </w:r>
          </w:p>
        </w:tc>
      </w:tr>
      <w:tr w:rsidR="000A0EB5" w14:paraId="7F7D8AEE" w14:textId="77777777" w:rsidTr="000A0EB5">
        <w:trPr>
          <w:cantSplit/>
          <w:trHeight w:val="255"/>
        </w:trPr>
        <w:tc>
          <w:tcPr>
            <w:tcW w:w="5529" w:type="dxa"/>
            <w:vAlign w:val="center"/>
          </w:tcPr>
          <w:p w14:paraId="7F7D8AEA" w14:textId="77777777" w:rsidR="00714659" w:rsidRDefault="00714659" w:rsidP="00714659">
            <w:r>
              <w:t>Attending Lectures (</w:t>
            </w:r>
            <w:r w:rsidRPr="005B7DE7">
              <w:rPr>
                <w:i/>
                <w:sz w:val="14"/>
              </w:rPr>
              <w:t>weekly basis</w:t>
            </w:r>
            <w:r>
              <w:t>)</w:t>
            </w:r>
          </w:p>
        </w:tc>
        <w:tc>
          <w:tcPr>
            <w:tcW w:w="1275" w:type="dxa"/>
            <w:vAlign w:val="center"/>
          </w:tcPr>
          <w:p w14:paraId="7F7D8AEB" w14:textId="77777777" w:rsidR="00714659" w:rsidRPr="005E3FA5" w:rsidRDefault="00714659" w:rsidP="00714659">
            <w:pPr>
              <w:jc w:val="center"/>
              <w:rPr>
                <w:sz w:val="18"/>
              </w:rPr>
            </w:pPr>
            <w:r w:rsidRPr="005E3FA5">
              <w:rPr>
                <w:sz w:val="18"/>
              </w:rPr>
              <w:t>14</w:t>
            </w:r>
          </w:p>
        </w:tc>
        <w:tc>
          <w:tcPr>
            <w:tcW w:w="1276" w:type="dxa"/>
            <w:vAlign w:val="center"/>
          </w:tcPr>
          <w:p w14:paraId="7F7D8AEC" w14:textId="77777777" w:rsidR="00714659" w:rsidRPr="005E3FA5" w:rsidRDefault="00714659" w:rsidP="00714659">
            <w:pPr>
              <w:jc w:val="center"/>
              <w:rPr>
                <w:sz w:val="18"/>
              </w:rPr>
            </w:pPr>
            <w:r w:rsidRPr="005E3FA5">
              <w:rPr>
                <w:sz w:val="18"/>
              </w:rPr>
              <w:t>3</w:t>
            </w:r>
          </w:p>
        </w:tc>
        <w:tc>
          <w:tcPr>
            <w:tcW w:w="2518" w:type="dxa"/>
            <w:vAlign w:val="center"/>
          </w:tcPr>
          <w:p w14:paraId="7F7D8AED" w14:textId="77777777" w:rsidR="00714659" w:rsidRPr="005E3FA5" w:rsidRDefault="00714659" w:rsidP="00714659">
            <w:pPr>
              <w:jc w:val="center"/>
              <w:rPr>
                <w:sz w:val="18"/>
              </w:rPr>
            </w:pPr>
            <w:r w:rsidRPr="005E3FA5">
              <w:rPr>
                <w:sz w:val="18"/>
              </w:rPr>
              <w:t>42</w:t>
            </w:r>
          </w:p>
        </w:tc>
      </w:tr>
      <w:tr w:rsidR="000A0EB5" w14:paraId="7F7D8AF3" w14:textId="77777777" w:rsidTr="000A0EB5">
        <w:trPr>
          <w:cantSplit/>
          <w:trHeight w:val="259"/>
        </w:trPr>
        <w:tc>
          <w:tcPr>
            <w:tcW w:w="5529" w:type="dxa"/>
            <w:vAlign w:val="center"/>
          </w:tcPr>
          <w:p w14:paraId="7F7D8AEF" w14:textId="77777777" w:rsidR="00714659" w:rsidRDefault="00714659" w:rsidP="00714659">
            <w:r>
              <w:t>Attending  Labs/Recitations (</w:t>
            </w:r>
            <w:r w:rsidRPr="005B7DE7">
              <w:rPr>
                <w:i/>
                <w:sz w:val="14"/>
              </w:rPr>
              <w:t>weekly basis</w:t>
            </w:r>
            <w:r>
              <w:t>)</w:t>
            </w:r>
          </w:p>
        </w:tc>
        <w:tc>
          <w:tcPr>
            <w:tcW w:w="1275" w:type="dxa"/>
            <w:vAlign w:val="center"/>
          </w:tcPr>
          <w:p w14:paraId="7F7D8AF0" w14:textId="77777777" w:rsidR="00714659" w:rsidRPr="005E3FA5" w:rsidRDefault="00714659" w:rsidP="00714659">
            <w:pPr>
              <w:jc w:val="center"/>
              <w:rPr>
                <w:sz w:val="18"/>
              </w:rPr>
            </w:pPr>
            <w:r w:rsidRPr="005E3FA5">
              <w:rPr>
                <w:sz w:val="18"/>
              </w:rPr>
              <w:t>-</w:t>
            </w:r>
          </w:p>
        </w:tc>
        <w:tc>
          <w:tcPr>
            <w:tcW w:w="1276" w:type="dxa"/>
            <w:vAlign w:val="center"/>
          </w:tcPr>
          <w:p w14:paraId="7F7D8AF1" w14:textId="77777777" w:rsidR="00714659" w:rsidRPr="005E3FA5" w:rsidRDefault="00714659" w:rsidP="00714659">
            <w:pPr>
              <w:jc w:val="center"/>
              <w:rPr>
                <w:sz w:val="18"/>
              </w:rPr>
            </w:pPr>
            <w:r w:rsidRPr="005E3FA5">
              <w:rPr>
                <w:sz w:val="18"/>
              </w:rPr>
              <w:t>-</w:t>
            </w:r>
          </w:p>
        </w:tc>
        <w:tc>
          <w:tcPr>
            <w:tcW w:w="2518" w:type="dxa"/>
            <w:vAlign w:val="center"/>
          </w:tcPr>
          <w:p w14:paraId="7F7D8AF2" w14:textId="77777777" w:rsidR="00714659" w:rsidRPr="005E3FA5" w:rsidRDefault="00714659" w:rsidP="00714659">
            <w:pPr>
              <w:jc w:val="center"/>
              <w:rPr>
                <w:sz w:val="18"/>
              </w:rPr>
            </w:pPr>
            <w:r w:rsidRPr="005E3FA5">
              <w:rPr>
                <w:sz w:val="18"/>
              </w:rPr>
              <w:t>-</w:t>
            </w:r>
          </w:p>
        </w:tc>
      </w:tr>
      <w:tr w:rsidR="00714659" w14:paraId="7F7D8AF8" w14:textId="77777777" w:rsidTr="00706AF5">
        <w:trPr>
          <w:cantSplit/>
          <w:trHeight w:val="277"/>
        </w:trPr>
        <w:tc>
          <w:tcPr>
            <w:tcW w:w="5529" w:type="dxa"/>
            <w:vAlign w:val="center"/>
          </w:tcPr>
          <w:p w14:paraId="7F7D8AF4" w14:textId="77777777" w:rsidR="00714659" w:rsidRDefault="00714659" w:rsidP="00714659">
            <w:r w:rsidRPr="00401BD1">
              <w:t>Preparation beforehand and finalizing of notes</w:t>
            </w:r>
            <w:r>
              <w:t xml:space="preserve"> (</w:t>
            </w:r>
            <w:r w:rsidRPr="005B7DE7">
              <w:rPr>
                <w:i/>
                <w:sz w:val="14"/>
              </w:rPr>
              <w:t>weekly basis</w:t>
            </w:r>
            <w:r>
              <w:t>)</w:t>
            </w:r>
          </w:p>
        </w:tc>
        <w:tc>
          <w:tcPr>
            <w:tcW w:w="1275" w:type="dxa"/>
            <w:vAlign w:val="center"/>
          </w:tcPr>
          <w:p w14:paraId="7F7D8AF5" w14:textId="77777777" w:rsidR="00714659" w:rsidRPr="005E3FA5" w:rsidRDefault="00714659" w:rsidP="00714659">
            <w:pPr>
              <w:jc w:val="center"/>
              <w:rPr>
                <w:sz w:val="18"/>
              </w:rPr>
            </w:pPr>
            <w:r w:rsidRPr="005E3FA5">
              <w:rPr>
                <w:sz w:val="18"/>
              </w:rPr>
              <w:t>14</w:t>
            </w:r>
          </w:p>
        </w:tc>
        <w:tc>
          <w:tcPr>
            <w:tcW w:w="1276" w:type="dxa"/>
            <w:vAlign w:val="center"/>
          </w:tcPr>
          <w:p w14:paraId="7F7D8AF6" w14:textId="182B6810" w:rsidR="00714659" w:rsidRPr="005E3FA5" w:rsidRDefault="00C91C42" w:rsidP="00714659">
            <w:pPr>
              <w:jc w:val="center"/>
              <w:rPr>
                <w:sz w:val="18"/>
              </w:rPr>
            </w:pPr>
            <w:r>
              <w:rPr>
                <w:sz w:val="18"/>
              </w:rPr>
              <w:t>1</w:t>
            </w:r>
          </w:p>
        </w:tc>
        <w:tc>
          <w:tcPr>
            <w:tcW w:w="2518" w:type="dxa"/>
            <w:vAlign w:val="center"/>
          </w:tcPr>
          <w:p w14:paraId="7F7D8AF7" w14:textId="6EE1BE1C" w:rsidR="00714659" w:rsidRPr="005E3FA5" w:rsidRDefault="00C91C42" w:rsidP="00714659">
            <w:pPr>
              <w:jc w:val="center"/>
              <w:rPr>
                <w:sz w:val="18"/>
              </w:rPr>
            </w:pPr>
            <w:r>
              <w:rPr>
                <w:sz w:val="18"/>
              </w:rPr>
              <w:t>14</w:t>
            </w:r>
          </w:p>
        </w:tc>
      </w:tr>
      <w:tr w:rsidR="00714659" w14:paraId="7F7D8AFD" w14:textId="77777777" w:rsidTr="00706AF5">
        <w:trPr>
          <w:cantSplit/>
          <w:trHeight w:val="267"/>
        </w:trPr>
        <w:tc>
          <w:tcPr>
            <w:tcW w:w="5529" w:type="dxa"/>
            <w:vAlign w:val="center"/>
          </w:tcPr>
          <w:p w14:paraId="7F7D8AF9" w14:textId="77777777" w:rsidR="00714659" w:rsidRDefault="00714659" w:rsidP="00714659">
            <w:r w:rsidRPr="00401BD1">
              <w:t>Collection and selection of relevant material</w:t>
            </w:r>
            <w:r>
              <w:t xml:space="preserve"> (</w:t>
            </w:r>
            <w:r>
              <w:rPr>
                <w:i/>
                <w:sz w:val="14"/>
              </w:rPr>
              <w:t>once</w:t>
            </w:r>
            <w:r>
              <w:t>)</w:t>
            </w:r>
          </w:p>
        </w:tc>
        <w:tc>
          <w:tcPr>
            <w:tcW w:w="1275" w:type="dxa"/>
            <w:vAlign w:val="center"/>
          </w:tcPr>
          <w:p w14:paraId="7F7D8AFA" w14:textId="77777777" w:rsidR="00714659" w:rsidRPr="005E3FA5" w:rsidRDefault="00714659" w:rsidP="00714659">
            <w:pPr>
              <w:jc w:val="center"/>
              <w:rPr>
                <w:sz w:val="18"/>
              </w:rPr>
            </w:pPr>
            <w:r w:rsidRPr="005E3FA5">
              <w:rPr>
                <w:sz w:val="18"/>
              </w:rPr>
              <w:t>1</w:t>
            </w:r>
          </w:p>
        </w:tc>
        <w:tc>
          <w:tcPr>
            <w:tcW w:w="1276" w:type="dxa"/>
            <w:vAlign w:val="center"/>
          </w:tcPr>
          <w:p w14:paraId="7F7D8AFB" w14:textId="77777777" w:rsidR="00714659" w:rsidRPr="005E3FA5" w:rsidRDefault="00FC62B2" w:rsidP="00714659">
            <w:pPr>
              <w:jc w:val="center"/>
              <w:rPr>
                <w:sz w:val="18"/>
              </w:rPr>
            </w:pPr>
            <w:r>
              <w:rPr>
                <w:sz w:val="18"/>
              </w:rPr>
              <w:t>7</w:t>
            </w:r>
          </w:p>
        </w:tc>
        <w:tc>
          <w:tcPr>
            <w:tcW w:w="2518" w:type="dxa"/>
            <w:vAlign w:val="center"/>
          </w:tcPr>
          <w:p w14:paraId="7F7D8AFC" w14:textId="77777777" w:rsidR="00714659" w:rsidRPr="005E3FA5" w:rsidRDefault="00FC62B2" w:rsidP="00714659">
            <w:pPr>
              <w:jc w:val="center"/>
              <w:rPr>
                <w:sz w:val="18"/>
              </w:rPr>
            </w:pPr>
            <w:r>
              <w:rPr>
                <w:sz w:val="18"/>
              </w:rPr>
              <w:t>7</w:t>
            </w:r>
          </w:p>
        </w:tc>
      </w:tr>
      <w:tr w:rsidR="00714659" w14:paraId="7F7D8B02" w14:textId="77777777" w:rsidTr="00706AF5">
        <w:trPr>
          <w:cantSplit/>
          <w:trHeight w:val="271"/>
        </w:trPr>
        <w:tc>
          <w:tcPr>
            <w:tcW w:w="5529" w:type="dxa"/>
            <w:vAlign w:val="center"/>
          </w:tcPr>
          <w:p w14:paraId="7F7D8AFE" w14:textId="77777777" w:rsidR="00714659" w:rsidRDefault="00714659" w:rsidP="00714659">
            <w:r w:rsidRPr="00401BD1">
              <w:t>Self study of relevant material</w:t>
            </w:r>
            <w:r>
              <w:t xml:space="preserve"> (</w:t>
            </w:r>
            <w:r w:rsidRPr="005B7DE7">
              <w:rPr>
                <w:i/>
                <w:sz w:val="14"/>
              </w:rPr>
              <w:t>weekly basis</w:t>
            </w:r>
            <w:r>
              <w:t>)</w:t>
            </w:r>
          </w:p>
        </w:tc>
        <w:tc>
          <w:tcPr>
            <w:tcW w:w="1275" w:type="dxa"/>
            <w:vAlign w:val="center"/>
          </w:tcPr>
          <w:p w14:paraId="7F7D8AFF" w14:textId="77777777" w:rsidR="00714659" w:rsidRPr="005E3FA5" w:rsidRDefault="00714659" w:rsidP="00714659">
            <w:pPr>
              <w:jc w:val="center"/>
              <w:rPr>
                <w:sz w:val="18"/>
              </w:rPr>
            </w:pPr>
            <w:r w:rsidRPr="005E3FA5">
              <w:rPr>
                <w:sz w:val="18"/>
              </w:rPr>
              <w:t>14</w:t>
            </w:r>
          </w:p>
        </w:tc>
        <w:tc>
          <w:tcPr>
            <w:tcW w:w="1276" w:type="dxa"/>
            <w:vAlign w:val="center"/>
          </w:tcPr>
          <w:p w14:paraId="7F7D8B00" w14:textId="77B7F324" w:rsidR="00714659" w:rsidRPr="005E3FA5" w:rsidRDefault="00C91C42" w:rsidP="00714659">
            <w:pPr>
              <w:jc w:val="center"/>
              <w:rPr>
                <w:sz w:val="18"/>
              </w:rPr>
            </w:pPr>
            <w:r>
              <w:rPr>
                <w:sz w:val="18"/>
              </w:rPr>
              <w:t>1</w:t>
            </w:r>
          </w:p>
        </w:tc>
        <w:tc>
          <w:tcPr>
            <w:tcW w:w="2518" w:type="dxa"/>
            <w:vAlign w:val="center"/>
          </w:tcPr>
          <w:p w14:paraId="7F7D8B01" w14:textId="6122CCFE" w:rsidR="00714659" w:rsidRPr="005E3FA5" w:rsidRDefault="00C91C42" w:rsidP="00714659">
            <w:pPr>
              <w:jc w:val="center"/>
              <w:rPr>
                <w:sz w:val="18"/>
              </w:rPr>
            </w:pPr>
            <w:r>
              <w:rPr>
                <w:sz w:val="18"/>
              </w:rPr>
              <w:t>14</w:t>
            </w:r>
          </w:p>
        </w:tc>
      </w:tr>
      <w:tr w:rsidR="00714659" w14:paraId="7F7D8B07" w14:textId="77777777" w:rsidTr="00706AF5">
        <w:trPr>
          <w:cantSplit/>
          <w:trHeight w:val="289"/>
        </w:trPr>
        <w:tc>
          <w:tcPr>
            <w:tcW w:w="5529" w:type="dxa"/>
            <w:tcBorders>
              <w:top w:val="single" w:sz="4" w:space="0" w:color="auto"/>
              <w:left w:val="single" w:sz="4" w:space="0" w:color="auto"/>
              <w:bottom w:val="single" w:sz="4" w:space="0" w:color="auto"/>
              <w:right w:val="single" w:sz="4" w:space="0" w:color="auto"/>
            </w:tcBorders>
            <w:vAlign w:val="center"/>
          </w:tcPr>
          <w:p w14:paraId="7F7D8B03" w14:textId="77777777" w:rsidR="00714659" w:rsidRDefault="00714659" w:rsidP="00714659">
            <w:r>
              <w:t>Homework assignments</w:t>
            </w:r>
          </w:p>
        </w:tc>
        <w:tc>
          <w:tcPr>
            <w:tcW w:w="1275" w:type="dxa"/>
            <w:tcBorders>
              <w:top w:val="single" w:sz="4" w:space="0" w:color="auto"/>
              <w:left w:val="single" w:sz="4" w:space="0" w:color="auto"/>
              <w:bottom w:val="single" w:sz="4" w:space="0" w:color="auto"/>
              <w:right w:val="single" w:sz="4" w:space="0" w:color="auto"/>
            </w:tcBorders>
            <w:vAlign w:val="center"/>
          </w:tcPr>
          <w:p w14:paraId="7F7D8B04" w14:textId="77777777" w:rsidR="00714659" w:rsidRPr="005E3FA5" w:rsidRDefault="00714659" w:rsidP="00714659">
            <w:pPr>
              <w:jc w:val="center"/>
              <w:rPr>
                <w:sz w:val="18"/>
              </w:rPr>
            </w:pPr>
            <w:r w:rsidRPr="005E3FA5">
              <w:rPr>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7F7D8B05" w14:textId="77777777" w:rsidR="00714659" w:rsidRPr="005E3FA5" w:rsidRDefault="00714659" w:rsidP="00714659">
            <w:pPr>
              <w:jc w:val="center"/>
              <w:rPr>
                <w:sz w:val="18"/>
              </w:rPr>
            </w:pPr>
            <w:r w:rsidRPr="005E3FA5">
              <w:rPr>
                <w:sz w:val="18"/>
              </w:rPr>
              <w:t>-</w:t>
            </w:r>
          </w:p>
        </w:tc>
        <w:tc>
          <w:tcPr>
            <w:tcW w:w="2518" w:type="dxa"/>
            <w:tcBorders>
              <w:top w:val="single" w:sz="4" w:space="0" w:color="auto"/>
              <w:left w:val="single" w:sz="4" w:space="0" w:color="auto"/>
              <w:bottom w:val="single" w:sz="4" w:space="0" w:color="auto"/>
              <w:right w:val="single" w:sz="4" w:space="0" w:color="auto"/>
            </w:tcBorders>
            <w:vAlign w:val="center"/>
          </w:tcPr>
          <w:p w14:paraId="7F7D8B06" w14:textId="77777777" w:rsidR="00714659" w:rsidRPr="005E3FA5" w:rsidRDefault="00714659" w:rsidP="00714659">
            <w:pPr>
              <w:jc w:val="center"/>
              <w:rPr>
                <w:sz w:val="18"/>
              </w:rPr>
            </w:pPr>
            <w:r w:rsidRPr="005E3FA5">
              <w:rPr>
                <w:sz w:val="18"/>
              </w:rPr>
              <w:t>-</w:t>
            </w:r>
          </w:p>
        </w:tc>
      </w:tr>
      <w:tr w:rsidR="00714659" w14:paraId="7F7D8B0C" w14:textId="77777777" w:rsidTr="00706AF5">
        <w:trPr>
          <w:cantSplit/>
          <w:trHeight w:val="265"/>
        </w:trPr>
        <w:tc>
          <w:tcPr>
            <w:tcW w:w="5529" w:type="dxa"/>
            <w:tcBorders>
              <w:top w:val="single" w:sz="4" w:space="0" w:color="auto"/>
              <w:left w:val="single" w:sz="4" w:space="0" w:color="auto"/>
              <w:bottom w:val="single" w:sz="4" w:space="0" w:color="auto"/>
              <w:right w:val="single" w:sz="4" w:space="0" w:color="auto"/>
            </w:tcBorders>
            <w:vAlign w:val="center"/>
          </w:tcPr>
          <w:p w14:paraId="7F7D8B08" w14:textId="77777777" w:rsidR="00714659" w:rsidRDefault="00714659" w:rsidP="00714659">
            <w:r>
              <w:t>Preparation for Quizzes</w:t>
            </w:r>
          </w:p>
        </w:tc>
        <w:tc>
          <w:tcPr>
            <w:tcW w:w="1275" w:type="dxa"/>
            <w:tcBorders>
              <w:top w:val="single" w:sz="4" w:space="0" w:color="auto"/>
              <w:left w:val="single" w:sz="4" w:space="0" w:color="auto"/>
              <w:bottom w:val="single" w:sz="4" w:space="0" w:color="auto"/>
              <w:right w:val="single" w:sz="4" w:space="0" w:color="auto"/>
            </w:tcBorders>
            <w:vAlign w:val="center"/>
          </w:tcPr>
          <w:p w14:paraId="7F7D8B09" w14:textId="77777777" w:rsidR="00714659" w:rsidRPr="005E3FA5" w:rsidRDefault="00FC62B2" w:rsidP="00714659">
            <w:pPr>
              <w:jc w:val="center"/>
              <w:rPr>
                <w:sz w:val="18"/>
              </w:rPr>
            </w:pPr>
            <w:r>
              <w:rPr>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7F7D8B0A" w14:textId="77777777" w:rsidR="00714659" w:rsidRPr="005E3FA5" w:rsidRDefault="00FC62B2" w:rsidP="00714659">
            <w:pPr>
              <w:jc w:val="center"/>
              <w:rPr>
                <w:sz w:val="18"/>
              </w:rPr>
            </w:pPr>
            <w:r>
              <w:rPr>
                <w:sz w:val="18"/>
              </w:rPr>
              <w:t>-</w:t>
            </w:r>
          </w:p>
        </w:tc>
        <w:tc>
          <w:tcPr>
            <w:tcW w:w="2518" w:type="dxa"/>
            <w:tcBorders>
              <w:top w:val="single" w:sz="4" w:space="0" w:color="auto"/>
              <w:left w:val="single" w:sz="4" w:space="0" w:color="auto"/>
              <w:bottom w:val="single" w:sz="4" w:space="0" w:color="auto"/>
              <w:right w:val="single" w:sz="4" w:space="0" w:color="auto"/>
            </w:tcBorders>
            <w:vAlign w:val="center"/>
          </w:tcPr>
          <w:p w14:paraId="7F7D8B0B" w14:textId="77777777" w:rsidR="00714659" w:rsidRPr="005E3FA5" w:rsidRDefault="00FC62B2" w:rsidP="00714659">
            <w:pPr>
              <w:jc w:val="center"/>
              <w:rPr>
                <w:sz w:val="18"/>
              </w:rPr>
            </w:pPr>
            <w:r>
              <w:rPr>
                <w:sz w:val="18"/>
              </w:rPr>
              <w:t>-</w:t>
            </w:r>
          </w:p>
        </w:tc>
      </w:tr>
      <w:tr w:rsidR="000A0EB5" w14:paraId="7F7D8B11" w14:textId="77777777" w:rsidTr="000A0EB5">
        <w:trPr>
          <w:cantSplit/>
          <w:trHeight w:val="411"/>
        </w:trPr>
        <w:tc>
          <w:tcPr>
            <w:tcW w:w="5529" w:type="dxa"/>
            <w:tcBorders>
              <w:top w:val="single" w:sz="4" w:space="0" w:color="auto"/>
              <w:left w:val="single" w:sz="4" w:space="0" w:color="auto"/>
              <w:bottom w:val="single" w:sz="4" w:space="0" w:color="auto"/>
              <w:right w:val="single" w:sz="4" w:space="0" w:color="auto"/>
            </w:tcBorders>
            <w:vAlign w:val="center"/>
          </w:tcPr>
          <w:p w14:paraId="7F7D8B0D" w14:textId="77777777" w:rsidR="00714659" w:rsidRDefault="00714659" w:rsidP="00714659">
            <w:r>
              <w:t>Preparation for Midterm Exams (</w:t>
            </w:r>
            <w:r w:rsidRPr="005B38C6">
              <w:rPr>
                <w:i/>
                <w:sz w:val="14"/>
              </w:rPr>
              <w:t>including</w:t>
            </w:r>
            <w:r>
              <w:rPr>
                <w:i/>
                <w:sz w:val="14"/>
              </w:rPr>
              <w:t xml:space="preserve"> the duration of the </w:t>
            </w:r>
            <w:r w:rsidRPr="005B38C6">
              <w:rPr>
                <w:i/>
                <w:sz w:val="14"/>
              </w:rPr>
              <w:t>exams</w:t>
            </w:r>
            <w:r>
              <w:t>)</w:t>
            </w:r>
          </w:p>
        </w:tc>
        <w:tc>
          <w:tcPr>
            <w:tcW w:w="1275" w:type="dxa"/>
            <w:tcBorders>
              <w:top w:val="single" w:sz="4" w:space="0" w:color="auto"/>
              <w:left w:val="single" w:sz="4" w:space="0" w:color="auto"/>
              <w:bottom w:val="single" w:sz="4" w:space="0" w:color="auto"/>
              <w:right w:val="single" w:sz="4" w:space="0" w:color="auto"/>
            </w:tcBorders>
            <w:vAlign w:val="center"/>
          </w:tcPr>
          <w:p w14:paraId="7F7D8B0E" w14:textId="77777777" w:rsidR="00714659" w:rsidRPr="005E3FA5" w:rsidRDefault="00714659" w:rsidP="00714659">
            <w:pPr>
              <w:jc w:val="center"/>
              <w:rPr>
                <w:sz w:val="18"/>
              </w:rPr>
            </w:pPr>
            <w:r w:rsidRPr="005E3FA5">
              <w:rPr>
                <w:sz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7F7D8B0F" w14:textId="6CA282B0" w:rsidR="00714659" w:rsidRPr="005E3FA5" w:rsidRDefault="00C91C42" w:rsidP="00714659">
            <w:pPr>
              <w:jc w:val="center"/>
              <w:rPr>
                <w:sz w:val="18"/>
              </w:rPr>
            </w:pPr>
            <w:r>
              <w:rPr>
                <w:sz w:val="18"/>
              </w:rPr>
              <w:t>6</w:t>
            </w:r>
          </w:p>
        </w:tc>
        <w:tc>
          <w:tcPr>
            <w:tcW w:w="2518" w:type="dxa"/>
            <w:tcBorders>
              <w:top w:val="single" w:sz="4" w:space="0" w:color="auto"/>
              <w:left w:val="single" w:sz="4" w:space="0" w:color="auto"/>
              <w:bottom w:val="single" w:sz="4" w:space="0" w:color="auto"/>
              <w:right w:val="single" w:sz="4" w:space="0" w:color="auto"/>
            </w:tcBorders>
            <w:vAlign w:val="center"/>
          </w:tcPr>
          <w:p w14:paraId="7F7D8B10" w14:textId="3EEDF21A" w:rsidR="00714659" w:rsidRPr="005E3FA5" w:rsidRDefault="00C91C42" w:rsidP="00714659">
            <w:pPr>
              <w:jc w:val="center"/>
              <w:rPr>
                <w:sz w:val="18"/>
              </w:rPr>
            </w:pPr>
            <w:r>
              <w:rPr>
                <w:sz w:val="18"/>
              </w:rPr>
              <w:t>6</w:t>
            </w:r>
          </w:p>
        </w:tc>
      </w:tr>
      <w:tr w:rsidR="00714659" w14:paraId="7F7D8B16" w14:textId="77777777" w:rsidTr="00706AF5">
        <w:trPr>
          <w:cantSplit/>
          <w:trHeight w:val="416"/>
        </w:trPr>
        <w:tc>
          <w:tcPr>
            <w:tcW w:w="5529" w:type="dxa"/>
            <w:tcBorders>
              <w:top w:val="single" w:sz="4" w:space="0" w:color="auto"/>
              <w:left w:val="single" w:sz="4" w:space="0" w:color="auto"/>
              <w:bottom w:val="single" w:sz="4" w:space="0" w:color="auto"/>
              <w:right w:val="single" w:sz="4" w:space="0" w:color="auto"/>
            </w:tcBorders>
            <w:vAlign w:val="center"/>
          </w:tcPr>
          <w:p w14:paraId="7F7D8B12" w14:textId="77777777" w:rsidR="00714659" w:rsidRDefault="00714659" w:rsidP="00714659">
            <w:r>
              <w:t>Preparation of Term Paper/Case Study Report (</w:t>
            </w:r>
            <w:r w:rsidRPr="005B38C6">
              <w:rPr>
                <w:i/>
                <w:sz w:val="14"/>
              </w:rPr>
              <w:t xml:space="preserve">including </w:t>
            </w:r>
            <w:r>
              <w:rPr>
                <w:i/>
                <w:sz w:val="14"/>
              </w:rPr>
              <w:t>oral presentation</w:t>
            </w:r>
            <w:r>
              <w:t>)</w:t>
            </w:r>
          </w:p>
        </w:tc>
        <w:tc>
          <w:tcPr>
            <w:tcW w:w="1275" w:type="dxa"/>
            <w:tcBorders>
              <w:top w:val="single" w:sz="4" w:space="0" w:color="auto"/>
              <w:left w:val="single" w:sz="4" w:space="0" w:color="auto"/>
              <w:bottom w:val="single" w:sz="4" w:space="0" w:color="auto"/>
              <w:right w:val="single" w:sz="4" w:space="0" w:color="auto"/>
            </w:tcBorders>
            <w:vAlign w:val="center"/>
          </w:tcPr>
          <w:p w14:paraId="7F7D8B13" w14:textId="77777777" w:rsidR="00714659" w:rsidRPr="005E3FA5" w:rsidRDefault="00714659" w:rsidP="00714659">
            <w:pPr>
              <w:jc w:val="center"/>
              <w:rPr>
                <w:sz w:val="18"/>
              </w:rPr>
            </w:pPr>
            <w:r w:rsidRPr="005E3FA5">
              <w:rPr>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7F7D8B14" w14:textId="77777777" w:rsidR="00714659" w:rsidRPr="005E3FA5" w:rsidRDefault="00714659" w:rsidP="00714659">
            <w:pPr>
              <w:jc w:val="center"/>
              <w:rPr>
                <w:sz w:val="18"/>
              </w:rPr>
            </w:pPr>
            <w:r w:rsidRPr="005E3FA5">
              <w:rPr>
                <w:sz w:val="18"/>
              </w:rPr>
              <w:t>-</w:t>
            </w:r>
          </w:p>
        </w:tc>
        <w:tc>
          <w:tcPr>
            <w:tcW w:w="2518" w:type="dxa"/>
            <w:tcBorders>
              <w:top w:val="single" w:sz="4" w:space="0" w:color="auto"/>
              <w:left w:val="single" w:sz="4" w:space="0" w:color="auto"/>
              <w:bottom w:val="single" w:sz="4" w:space="0" w:color="auto"/>
              <w:right w:val="single" w:sz="4" w:space="0" w:color="auto"/>
            </w:tcBorders>
            <w:vAlign w:val="center"/>
          </w:tcPr>
          <w:p w14:paraId="7F7D8B15" w14:textId="77777777" w:rsidR="00714659" w:rsidRPr="005E3FA5" w:rsidRDefault="00714659" w:rsidP="00714659">
            <w:pPr>
              <w:jc w:val="center"/>
              <w:rPr>
                <w:sz w:val="18"/>
              </w:rPr>
            </w:pPr>
            <w:r w:rsidRPr="005E3FA5">
              <w:rPr>
                <w:sz w:val="18"/>
              </w:rPr>
              <w:t>-</w:t>
            </w:r>
          </w:p>
        </w:tc>
      </w:tr>
      <w:tr w:rsidR="00714659" w14:paraId="7F7D8B1B" w14:textId="77777777" w:rsidTr="00706AF5">
        <w:trPr>
          <w:cantSplit/>
          <w:trHeight w:val="423"/>
        </w:trPr>
        <w:tc>
          <w:tcPr>
            <w:tcW w:w="5529" w:type="dxa"/>
            <w:tcBorders>
              <w:top w:val="single" w:sz="4" w:space="0" w:color="auto"/>
              <w:left w:val="single" w:sz="4" w:space="0" w:color="auto"/>
              <w:bottom w:val="single" w:sz="4" w:space="0" w:color="auto"/>
              <w:right w:val="single" w:sz="4" w:space="0" w:color="auto"/>
            </w:tcBorders>
            <w:vAlign w:val="center"/>
          </w:tcPr>
          <w:p w14:paraId="7F7D8B17" w14:textId="77777777" w:rsidR="00714659" w:rsidRDefault="00714659" w:rsidP="00714659">
            <w:r>
              <w:t>Preparation of Term Project/Field Study Report (</w:t>
            </w:r>
            <w:r w:rsidRPr="005B38C6">
              <w:rPr>
                <w:i/>
                <w:sz w:val="14"/>
              </w:rPr>
              <w:t xml:space="preserve">including </w:t>
            </w:r>
            <w:r>
              <w:rPr>
                <w:i/>
                <w:sz w:val="14"/>
              </w:rPr>
              <w:t>oral presentation</w:t>
            </w:r>
            <w:r>
              <w:t>)</w:t>
            </w:r>
          </w:p>
        </w:tc>
        <w:tc>
          <w:tcPr>
            <w:tcW w:w="1275" w:type="dxa"/>
            <w:tcBorders>
              <w:top w:val="single" w:sz="4" w:space="0" w:color="auto"/>
              <w:left w:val="single" w:sz="4" w:space="0" w:color="auto"/>
              <w:bottom w:val="single" w:sz="4" w:space="0" w:color="auto"/>
              <w:right w:val="single" w:sz="4" w:space="0" w:color="auto"/>
            </w:tcBorders>
            <w:vAlign w:val="center"/>
          </w:tcPr>
          <w:p w14:paraId="7F7D8B18" w14:textId="77777777" w:rsidR="00714659" w:rsidRPr="005E3FA5" w:rsidRDefault="00714659" w:rsidP="00714659">
            <w:pPr>
              <w:jc w:val="center"/>
              <w:rPr>
                <w:sz w:val="18"/>
              </w:rPr>
            </w:pPr>
            <w:r w:rsidRPr="005E3FA5">
              <w:rPr>
                <w:sz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7F7D8B19" w14:textId="112CEBB1" w:rsidR="00714659" w:rsidRPr="005E3FA5" w:rsidRDefault="00C91C42" w:rsidP="00714659">
            <w:pPr>
              <w:jc w:val="center"/>
              <w:rPr>
                <w:sz w:val="18"/>
              </w:rPr>
            </w:pPr>
            <w:r>
              <w:rPr>
                <w:sz w:val="18"/>
              </w:rPr>
              <w:t>6</w:t>
            </w:r>
          </w:p>
        </w:tc>
        <w:tc>
          <w:tcPr>
            <w:tcW w:w="2518" w:type="dxa"/>
            <w:tcBorders>
              <w:top w:val="single" w:sz="4" w:space="0" w:color="auto"/>
              <w:left w:val="single" w:sz="4" w:space="0" w:color="auto"/>
              <w:bottom w:val="single" w:sz="4" w:space="0" w:color="auto"/>
              <w:right w:val="single" w:sz="4" w:space="0" w:color="auto"/>
            </w:tcBorders>
            <w:vAlign w:val="center"/>
          </w:tcPr>
          <w:p w14:paraId="7F7D8B1A" w14:textId="0CC26130" w:rsidR="00714659" w:rsidRPr="005E3FA5" w:rsidRDefault="00C91C42" w:rsidP="00714659">
            <w:pPr>
              <w:jc w:val="center"/>
              <w:rPr>
                <w:sz w:val="18"/>
              </w:rPr>
            </w:pPr>
            <w:r>
              <w:rPr>
                <w:sz w:val="18"/>
              </w:rPr>
              <w:t>6</w:t>
            </w:r>
          </w:p>
        </w:tc>
      </w:tr>
      <w:tr w:rsidR="00714659" w14:paraId="7F7D8B20" w14:textId="77777777" w:rsidTr="00706AF5">
        <w:trPr>
          <w:cantSplit/>
          <w:trHeight w:val="293"/>
        </w:trPr>
        <w:tc>
          <w:tcPr>
            <w:tcW w:w="5529" w:type="dxa"/>
            <w:tcBorders>
              <w:top w:val="single" w:sz="4" w:space="0" w:color="auto"/>
              <w:left w:val="single" w:sz="4" w:space="0" w:color="auto"/>
              <w:bottom w:val="single" w:sz="4" w:space="0" w:color="auto"/>
              <w:right w:val="single" w:sz="4" w:space="0" w:color="auto"/>
            </w:tcBorders>
            <w:vAlign w:val="center"/>
          </w:tcPr>
          <w:p w14:paraId="7F7D8B1C" w14:textId="77777777" w:rsidR="00714659" w:rsidRDefault="00714659" w:rsidP="00714659">
            <w:r>
              <w:t>Preparation for Final Exam (</w:t>
            </w:r>
            <w:r w:rsidRPr="005B38C6">
              <w:rPr>
                <w:i/>
                <w:sz w:val="14"/>
              </w:rPr>
              <w:t xml:space="preserve">including </w:t>
            </w:r>
            <w:r>
              <w:rPr>
                <w:i/>
                <w:sz w:val="14"/>
              </w:rPr>
              <w:t xml:space="preserve">the duration of the </w:t>
            </w:r>
            <w:r w:rsidRPr="005B38C6">
              <w:rPr>
                <w:i/>
                <w:sz w:val="14"/>
              </w:rPr>
              <w:t>exam</w:t>
            </w:r>
            <w:r>
              <w:t>)</w:t>
            </w:r>
          </w:p>
        </w:tc>
        <w:tc>
          <w:tcPr>
            <w:tcW w:w="1275" w:type="dxa"/>
            <w:tcBorders>
              <w:top w:val="single" w:sz="4" w:space="0" w:color="auto"/>
              <w:left w:val="single" w:sz="4" w:space="0" w:color="auto"/>
              <w:bottom w:val="single" w:sz="4" w:space="0" w:color="auto"/>
              <w:right w:val="single" w:sz="4" w:space="0" w:color="auto"/>
            </w:tcBorders>
            <w:vAlign w:val="center"/>
          </w:tcPr>
          <w:p w14:paraId="7F7D8B1D" w14:textId="77777777" w:rsidR="00714659" w:rsidRPr="005E3FA5" w:rsidRDefault="00714659" w:rsidP="00714659">
            <w:pPr>
              <w:jc w:val="center"/>
              <w:rPr>
                <w:sz w:val="18"/>
              </w:rPr>
            </w:pPr>
            <w:r w:rsidRPr="005E3FA5">
              <w:rPr>
                <w:sz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7F7D8B1E" w14:textId="6F28F43B" w:rsidR="00714659" w:rsidRPr="005E3FA5" w:rsidRDefault="00C91C42" w:rsidP="00714659">
            <w:pPr>
              <w:jc w:val="center"/>
              <w:rPr>
                <w:sz w:val="18"/>
              </w:rPr>
            </w:pPr>
            <w:r>
              <w:rPr>
                <w:sz w:val="18"/>
              </w:rPr>
              <w:t>8</w:t>
            </w:r>
          </w:p>
        </w:tc>
        <w:tc>
          <w:tcPr>
            <w:tcW w:w="2518" w:type="dxa"/>
            <w:tcBorders>
              <w:top w:val="single" w:sz="4" w:space="0" w:color="auto"/>
              <w:left w:val="single" w:sz="4" w:space="0" w:color="auto"/>
              <w:bottom w:val="single" w:sz="4" w:space="0" w:color="auto"/>
              <w:right w:val="single" w:sz="4" w:space="0" w:color="auto"/>
            </w:tcBorders>
            <w:vAlign w:val="center"/>
          </w:tcPr>
          <w:p w14:paraId="7F7D8B1F" w14:textId="234EC921" w:rsidR="00714659" w:rsidRPr="005E3FA5" w:rsidRDefault="00C91C42" w:rsidP="00714659">
            <w:pPr>
              <w:jc w:val="center"/>
              <w:rPr>
                <w:sz w:val="18"/>
              </w:rPr>
            </w:pPr>
            <w:r>
              <w:rPr>
                <w:sz w:val="18"/>
              </w:rPr>
              <w:t>8</w:t>
            </w:r>
          </w:p>
        </w:tc>
      </w:tr>
      <w:tr w:rsidR="00714659" w14:paraId="7F7D8B23" w14:textId="77777777" w:rsidTr="00706AF5">
        <w:trPr>
          <w:cantSplit/>
          <w:trHeight w:val="254"/>
        </w:trPr>
        <w:tc>
          <w:tcPr>
            <w:tcW w:w="8080" w:type="dxa"/>
            <w:gridSpan w:val="3"/>
            <w:tcBorders>
              <w:top w:val="single" w:sz="4" w:space="0" w:color="auto"/>
              <w:left w:val="single" w:sz="4" w:space="0" w:color="auto"/>
              <w:bottom w:val="single" w:sz="4" w:space="0" w:color="auto"/>
              <w:right w:val="single" w:sz="4" w:space="0" w:color="auto"/>
            </w:tcBorders>
            <w:shd w:val="clear" w:color="auto" w:fill="D6D6D6"/>
            <w:vAlign w:val="center"/>
          </w:tcPr>
          <w:p w14:paraId="7F7D8B21" w14:textId="77777777" w:rsidR="00714659" w:rsidRDefault="00714659" w:rsidP="00714659">
            <w:pPr>
              <w:jc w:val="right"/>
            </w:pPr>
            <w:r>
              <w:t xml:space="preserve">TOTAL WORKLOAD </w:t>
            </w:r>
            <w:r w:rsidRPr="005B7DE7">
              <w:rPr>
                <w:b/>
                <w:sz w:val="22"/>
              </w:rPr>
              <w:t xml:space="preserve">/ </w:t>
            </w:r>
            <w:r>
              <w:t>25</w:t>
            </w:r>
          </w:p>
        </w:tc>
        <w:tc>
          <w:tcPr>
            <w:tcW w:w="2518" w:type="dxa"/>
            <w:tcBorders>
              <w:top w:val="single" w:sz="4" w:space="0" w:color="auto"/>
              <w:left w:val="single" w:sz="4" w:space="0" w:color="auto"/>
              <w:bottom w:val="single" w:sz="4" w:space="0" w:color="auto"/>
              <w:right w:val="single" w:sz="4" w:space="0" w:color="auto"/>
            </w:tcBorders>
            <w:vAlign w:val="center"/>
          </w:tcPr>
          <w:p w14:paraId="7F7D8B22" w14:textId="77777777" w:rsidR="00714659" w:rsidRPr="005E3FA5" w:rsidRDefault="00F2763F" w:rsidP="00714659">
            <w:pPr>
              <w:jc w:val="center"/>
              <w:rPr>
                <w:sz w:val="18"/>
              </w:rPr>
            </w:pPr>
            <w:r w:rsidRPr="005E3FA5">
              <w:rPr>
                <w:sz w:val="18"/>
              </w:rPr>
              <w:t>97/25=</w:t>
            </w:r>
            <w:r w:rsidR="00714659" w:rsidRPr="005E3FA5">
              <w:rPr>
                <w:sz w:val="18"/>
              </w:rPr>
              <w:t>3.88</w:t>
            </w:r>
          </w:p>
        </w:tc>
      </w:tr>
      <w:tr w:rsidR="00714659" w14:paraId="7F7D8B26" w14:textId="77777777" w:rsidTr="00706AF5">
        <w:trPr>
          <w:cantSplit/>
          <w:trHeight w:val="350"/>
        </w:trPr>
        <w:tc>
          <w:tcPr>
            <w:tcW w:w="8080" w:type="dxa"/>
            <w:gridSpan w:val="3"/>
            <w:tcBorders>
              <w:top w:val="single" w:sz="4" w:space="0" w:color="auto"/>
              <w:left w:val="single" w:sz="4" w:space="0" w:color="auto"/>
              <w:bottom w:val="single" w:sz="4" w:space="0" w:color="auto"/>
              <w:right w:val="single" w:sz="4" w:space="0" w:color="auto"/>
            </w:tcBorders>
            <w:shd w:val="clear" w:color="auto" w:fill="D6D6D6"/>
            <w:vAlign w:val="center"/>
          </w:tcPr>
          <w:p w14:paraId="7F7D8B24" w14:textId="77777777" w:rsidR="00714659" w:rsidRPr="005B7DE7" w:rsidRDefault="00714659" w:rsidP="00714659">
            <w:pPr>
              <w:jc w:val="right"/>
              <w:rPr>
                <w:b/>
                <w:sz w:val="18"/>
              </w:rPr>
            </w:pPr>
            <w:r w:rsidRPr="005B7DE7">
              <w:rPr>
                <w:b/>
                <w:sz w:val="18"/>
              </w:rPr>
              <w:t>ECTS Credit</w:t>
            </w:r>
          </w:p>
        </w:tc>
        <w:tc>
          <w:tcPr>
            <w:tcW w:w="2518" w:type="dxa"/>
            <w:tcBorders>
              <w:top w:val="single" w:sz="4" w:space="0" w:color="auto"/>
              <w:left w:val="single" w:sz="4" w:space="0" w:color="auto"/>
              <w:bottom w:val="single" w:sz="4" w:space="0" w:color="auto"/>
              <w:right w:val="single" w:sz="4" w:space="0" w:color="auto"/>
            </w:tcBorders>
            <w:vAlign w:val="center"/>
          </w:tcPr>
          <w:p w14:paraId="7F7D8B25" w14:textId="77777777" w:rsidR="00714659" w:rsidRPr="005E3FA5" w:rsidRDefault="00714659" w:rsidP="00714659">
            <w:pPr>
              <w:jc w:val="center"/>
              <w:rPr>
                <w:b/>
                <w:sz w:val="18"/>
              </w:rPr>
            </w:pPr>
            <w:r w:rsidRPr="005E3FA5">
              <w:rPr>
                <w:b/>
                <w:sz w:val="18"/>
              </w:rPr>
              <w:t>4</w:t>
            </w:r>
          </w:p>
        </w:tc>
      </w:tr>
    </w:tbl>
    <w:p w14:paraId="7F7D8B27" w14:textId="77777777" w:rsidR="001C287F" w:rsidRDefault="00714659">
      <w:r w:rsidRPr="00AE4DE2">
        <w:rPr>
          <w:i/>
        </w:rPr>
        <w:t>Total Workloads are calculated automatically by formulas. To update all the formulas in the document firstpress CTRL+Aand thenpress F9.</w:t>
      </w:r>
    </w:p>
    <w:p w14:paraId="7F7D8B28" w14:textId="77777777" w:rsidR="001C287F" w:rsidRDefault="001C287F" w:rsidP="00706AF5">
      <w:pPr>
        <w:jc w:val="both"/>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4262B7" w14:paraId="7F7D8B2B" w14:textId="77777777" w:rsidTr="001941E8">
        <w:trPr>
          <w:cantSplit/>
        </w:trPr>
        <w:tc>
          <w:tcPr>
            <w:tcW w:w="10348" w:type="dxa"/>
            <w:gridSpan w:val="7"/>
            <w:shd w:val="clear" w:color="auto" w:fill="D6D6D6"/>
            <w:vAlign w:val="center"/>
          </w:tcPr>
          <w:p w14:paraId="7F7D8B29" w14:textId="77777777" w:rsidR="004262B7" w:rsidRPr="00103BC5" w:rsidRDefault="004262B7" w:rsidP="001941E8">
            <w:pPr>
              <w:spacing w:before="60"/>
              <w:rPr>
                <w:b/>
                <w:bCs/>
                <w:sz w:val="18"/>
                <w:szCs w:val="18"/>
              </w:rPr>
            </w:pPr>
            <w:r>
              <w:rPr>
                <w:b/>
                <w:bCs/>
                <w:sz w:val="18"/>
                <w:szCs w:val="18"/>
              </w:rPr>
              <w:lastRenderedPageBreak/>
              <w:t>Program Qualifications vs.</w:t>
            </w:r>
            <w:r w:rsidRPr="00103BC5">
              <w:rPr>
                <w:b/>
                <w:bCs/>
                <w:sz w:val="18"/>
                <w:szCs w:val="18"/>
              </w:rPr>
              <w:t xml:space="preserve"> Learning Outcomes</w:t>
            </w:r>
          </w:p>
          <w:p w14:paraId="7F7D8B2A" w14:textId="77777777" w:rsidR="004262B7" w:rsidRPr="00C56C8C" w:rsidRDefault="004262B7" w:rsidP="001941E8">
            <w:pPr>
              <w:spacing w:after="40"/>
              <w:rPr>
                <w:i/>
                <w:iCs/>
                <w:sz w:val="14"/>
                <w:szCs w:val="14"/>
              </w:rPr>
            </w:pPr>
            <w:r>
              <w:rPr>
                <w:i/>
                <w:iCs/>
                <w:sz w:val="14"/>
                <w:szCs w:val="14"/>
              </w:rPr>
              <w:t xml:space="preserve">Consider the below program qualifications determined in terms of learning outcomes of all the courses in the curriculum and capabilities. Look at the learning outcomes of this course given above. Relate these two using the </w:t>
            </w:r>
            <w:r w:rsidRPr="00B3052B">
              <w:rPr>
                <w:i/>
                <w:iCs/>
                <w:sz w:val="14"/>
                <w:szCs w:val="14"/>
              </w:rPr>
              <w:t>Likert Scale</w:t>
            </w:r>
            <w:r>
              <w:rPr>
                <w:i/>
                <w:iCs/>
                <w:sz w:val="14"/>
                <w:szCs w:val="14"/>
              </w:rPr>
              <w:t xml:space="preserve"> by marking with X in one of the five choices at the right..</w:t>
            </w:r>
          </w:p>
        </w:tc>
      </w:tr>
      <w:tr w:rsidR="004262B7" w14:paraId="7F7D8B2F" w14:textId="77777777" w:rsidTr="001941E8">
        <w:tc>
          <w:tcPr>
            <w:tcW w:w="567" w:type="dxa"/>
            <w:vMerge w:val="restart"/>
            <w:vAlign w:val="center"/>
          </w:tcPr>
          <w:p w14:paraId="7F7D8B2C" w14:textId="77777777" w:rsidR="004262B7" w:rsidRPr="00904B5E" w:rsidRDefault="004262B7" w:rsidP="001941E8">
            <w:pPr>
              <w:jc w:val="center"/>
              <w:rPr>
                <w:b/>
                <w:bCs/>
              </w:rPr>
            </w:pPr>
            <w:r w:rsidRPr="00904B5E">
              <w:rPr>
                <w:b/>
                <w:bCs/>
              </w:rPr>
              <w:t>No</w:t>
            </w:r>
          </w:p>
        </w:tc>
        <w:tc>
          <w:tcPr>
            <w:tcW w:w="7655" w:type="dxa"/>
            <w:vMerge w:val="restart"/>
            <w:vAlign w:val="center"/>
          </w:tcPr>
          <w:p w14:paraId="7F7D8B2D" w14:textId="77777777" w:rsidR="004262B7" w:rsidRPr="00904B5E" w:rsidRDefault="004262B7" w:rsidP="001941E8">
            <w:pPr>
              <w:jc w:val="center"/>
              <w:rPr>
                <w:b/>
                <w:bCs/>
              </w:rPr>
            </w:pPr>
            <w:r>
              <w:rPr>
                <w:b/>
                <w:bCs/>
              </w:rPr>
              <w:t>Program Qualifications</w:t>
            </w:r>
          </w:p>
        </w:tc>
        <w:tc>
          <w:tcPr>
            <w:tcW w:w="2126" w:type="dxa"/>
            <w:gridSpan w:val="5"/>
          </w:tcPr>
          <w:p w14:paraId="7F7D8B2E" w14:textId="77777777" w:rsidR="004262B7" w:rsidRPr="009610F2" w:rsidRDefault="004262B7" w:rsidP="001941E8">
            <w:pPr>
              <w:jc w:val="center"/>
              <w:rPr>
                <w:b/>
                <w:bCs/>
              </w:rPr>
            </w:pPr>
            <w:r w:rsidRPr="009610F2">
              <w:rPr>
                <w:b/>
                <w:bCs/>
              </w:rPr>
              <w:t>Contribution</w:t>
            </w:r>
          </w:p>
        </w:tc>
      </w:tr>
      <w:tr w:rsidR="004262B7" w14:paraId="7F7D8B37" w14:textId="77777777" w:rsidTr="001941E8">
        <w:tc>
          <w:tcPr>
            <w:tcW w:w="567" w:type="dxa"/>
            <w:vMerge/>
          </w:tcPr>
          <w:p w14:paraId="7F7D8B30" w14:textId="77777777" w:rsidR="004262B7" w:rsidRDefault="004262B7" w:rsidP="001941E8"/>
        </w:tc>
        <w:tc>
          <w:tcPr>
            <w:tcW w:w="7655" w:type="dxa"/>
            <w:vMerge/>
            <w:vAlign w:val="center"/>
          </w:tcPr>
          <w:p w14:paraId="7F7D8B31" w14:textId="77777777" w:rsidR="004262B7" w:rsidRDefault="004262B7" w:rsidP="001941E8"/>
        </w:tc>
        <w:tc>
          <w:tcPr>
            <w:tcW w:w="425" w:type="dxa"/>
          </w:tcPr>
          <w:p w14:paraId="7F7D8B32" w14:textId="77777777" w:rsidR="004262B7" w:rsidRPr="00B3052B" w:rsidRDefault="004262B7" w:rsidP="001941E8">
            <w:pPr>
              <w:jc w:val="center"/>
              <w:rPr>
                <w:b/>
                <w:bCs/>
              </w:rPr>
            </w:pPr>
            <w:r>
              <w:rPr>
                <w:b/>
                <w:bCs/>
              </w:rPr>
              <w:t>0</w:t>
            </w:r>
          </w:p>
        </w:tc>
        <w:tc>
          <w:tcPr>
            <w:tcW w:w="425" w:type="dxa"/>
          </w:tcPr>
          <w:p w14:paraId="7F7D8B33" w14:textId="77777777" w:rsidR="004262B7" w:rsidRPr="00B3052B" w:rsidRDefault="004262B7" w:rsidP="001941E8">
            <w:pPr>
              <w:jc w:val="center"/>
              <w:rPr>
                <w:b/>
                <w:bCs/>
              </w:rPr>
            </w:pPr>
            <w:r>
              <w:rPr>
                <w:b/>
                <w:bCs/>
              </w:rPr>
              <w:t>1</w:t>
            </w:r>
          </w:p>
        </w:tc>
        <w:tc>
          <w:tcPr>
            <w:tcW w:w="426" w:type="dxa"/>
          </w:tcPr>
          <w:p w14:paraId="7F7D8B34" w14:textId="77777777" w:rsidR="004262B7" w:rsidRPr="00B3052B" w:rsidRDefault="004262B7" w:rsidP="001941E8">
            <w:pPr>
              <w:jc w:val="center"/>
              <w:rPr>
                <w:b/>
                <w:bCs/>
              </w:rPr>
            </w:pPr>
            <w:r>
              <w:rPr>
                <w:b/>
                <w:bCs/>
              </w:rPr>
              <w:t>2</w:t>
            </w:r>
          </w:p>
        </w:tc>
        <w:tc>
          <w:tcPr>
            <w:tcW w:w="425" w:type="dxa"/>
          </w:tcPr>
          <w:p w14:paraId="7F7D8B35" w14:textId="77777777" w:rsidR="004262B7" w:rsidRPr="00B3052B" w:rsidRDefault="004262B7" w:rsidP="001941E8">
            <w:pPr>
              <w:jc w:val="center"/>
              <w:rPr>
                <w:b/>
                <w:bCs/>
              </w:rPr>
            </w:pPr>
            <w:r>
              <w:rPr>
                <w:b/>
                <w:bCs/>
              </w:rPr>
              <w:t>3</w:t>
            </w:r>
          </w:p>
        </w:tc>
        <w:tc>
          <w:tcPr>
            <w:tcW w:w="425" w:type="dxa"/>
          </w:tcPr>
          <w:p w14:paraId="7F7D8B36" w14:textId="77777777" w:rsidR="004262B7" w:rsidRPr="00B3052B" w:rsidRDefault="004262B7" w:rsidP="001941E8">
            <w:pPr>
              <w:jc w:val="center"/>
              <w:rPr>
                <w:b/>
                <w:bCs/>
              </w:rPr>
            </w:pPr>
            <w:r>
              <w:rPr>
                <w:b/>
                <w:bCs/>
              </w:rPr>
              <w:t>4</w:t>
            </w:r>
          </w:p>
        </w:tc>
      </w:tr>
      <w:tr w:rsidR="004262B7" w14:paraId="7F7D8B3F" w14:textId="77777777" w:rsidTr="001941E8">
        <w:trPr>
          <w:trHeight w:val="510"/>
        </w:trPr>
        <w:tc>
          <w:tcPr>
            <w:tcW w:w="567" w:type="dxa"/>
            <w:vAlign w:val="center"/>
          </w:tcPr>
          <w:p w14:paraId="7F7D8B38" w14:textId="77777777" w:rsidR="004262B7" w:rsidRPr="00BC531F" w:rsidRDefault="004262B7" w:rsidP="001941E8">
            <w:pPr>
              <w:spacing w:before="20" w:after="20"/>
              <w:jc w:val="center"/>
              <w:rPr>
                <w:sz w:val="18"/>
                <w:szCs w:val="18"/>
              </w:rPr>
            </w:pPr>
            <w:r w:rsidRPr="00BC531F">
              <w:rPr>
                <w:sz w:val="18"/>
                <w:szCs w:val="18"/>
              </w:rPr>
              <w:t>1</w:t>
            </w:r>
          </w:p>
        </w:tc>
        <w:tc>
          <w:tcPr>
            <w:tcW w:w="7655" w:type="dxa"/>
            <w:shd w:val="clear" w:color="auto" w:fill="FFFFFF"/>
            <w:vAlign w:val="center"/>
          </w:tcPr>
          <w:p w14:paraId="7F7D8B39" w14:textId="77777777" w:rsidR="004262B7" w:rsidRPr="00BC531F" w:rsidRDefault="004262B7" w:rsidP="001941E8">
            <w:pPr>
              <w:spacing w:before="60" w:after="60"/>
              <w:jc w:val="both"/>
              <w:rPr>
                <w:sz w:val="18"/>
                <w:szCs w:val="18"/>
              </w:rPr>
            </w:pPr>
            <w:r w:rsidRPr="00FE0DB2">
              <w:rPr>
                <w:sz w:val="18"/>
                <w:szCs w:val="18"/>
              </w:rPr>
              <w:t>Adequate knowledge in mathematics, science and engineering subjects pertaining to civil engineering; ability to use theoretical and applied information in these areas to model and solve engineering problems.</w:t>
            </w:r>
          </w:p>
        </w:tc>
        <w:tc>
          <w:tcPr>
            <w:tcW w:w="425" w:type="dxa"/>
            <w:vAlign w:val="center"/>
          </w:tcPr>
          <w:p w14:paraId="7F7D8B3A" w14:textId="77777777" w:rsidR="004262B7" w:rsidRPr="00BC531F" w:rsidRDefault="004262B7" w:rsidP="001941E8">
            <w:pPr>
              <w:jc w:val="center"/>
              <w:rPr>
                <w:b/>
                <w:sz w:val="18"/>
                <w:szCs w:val="18"/>
              </w:rPr>
            </w:pPr>
          </w:p>
        </w:tc>
        <w:tc>
          <w:tcPr>
            <w:tcW w:w="425" w:type="dxa"/>
            <w:vAlign w:val="center"/>
          </w:tcPr>
          <w:p w14:paraId="7F7D8B3B" w14:textId="77777777" w:rsidR="004262B7" w:rsidRPr="00BC531F" w:rsidRDefault="004262B7" w:rsidP="001941E8">
            <w:pPr>
              <w:jc w:val="center"/>
              <w:rPr>
                <w:b/>
                <w:sz w:val="18"/>
                <w:szCs w:val="18"/>
              </w:rPr>
            </w:pPr>
          </w:p>
        </w:tc>
        <w:tc>
          <w:tcPr>
            <w:tcW w:w="426" w:type="dxa"/>
            <w:vAlign w:val="center"/>
          </w:tcPr>
          <w:p w14:paraId="7F7D8B3C" w14:textId="77777777" w:rsidR="004262B7" w:rsidRPr="00BC531F" w:rsidRDefault="004262B7" w:rsidP="001941E8">
            <w:pPr>
              <w:jc w:val="center"/>
              <w:rPr>
                <w:b/>
                <w:sz w:val="18"/>
                <w:szCs w:val="18"/>
              </w:rPr>
            </w:pPr>
            <w:r w:rsidRPr="00BC531F">
              <w:rPr>
                <w:b/>
                <w:sz w:val="18"/>
                <w:szCs w:val="18"/>
              </w:rPr>
              <w:t>X</w:t>
            </w:r>
          </w:p>
        </w:tc>
        <w:tc>
          <w:tcPr>
            <w:tcW w:w="425" w:type="dxa"/>
            <w:vAlign w:val="center"/>
          </w:tcPr>
          <w:p w14:paraId="7F7D8B3D" w14:textId="77777777" w:rsidR="004262B7" w:rsidRPr="00BC531F" w:rsidRDefault="004262B7" w:rsidP="001941E8">
            <w:pPr>
              <w:jc w:val="center"/>
              <w:rPr>
                <w:b/>
                <w:sz w:val="18"/>
                <w:szCs w:val="18"/>
              </w:rPr>
            </w:pPr>
          </w:p>
        </w:tc>
        <w:tc>
          <w:tcPr>
            <w:tcW w:w="425" w:type="dxa"/>
            <w:vAlign w:val="center"/>
          </w:tcPr>
          <w:p w14:paraId="7F7D8B3E" w14:textId="77777777" w:rsidR="004262B7" w:rsidRPr="00BC531F" w:rsidRDefault="004262B7" w:rsidP="001941E8">
            <w:pPr>
              <w:jc w:val="center"/>
              <w:rPr>
                <w:b/>
                <w:sz w:val="18"/>
                <w:szCs w:val="18"/>
              </w:rPr>
            </w:pPr>
          </w:p>
        </w:tc>
      </w:tr>
      <w:tr w:rsidR="004262B7" w14:paraId="7F7D8B47" w14:textId="77777777" w:rsidTr="001941E8">
        <w:trPr>
          <w:trHeight w:val="510"/>
        </w:trPr>
        <w:tc>
          <w:tcPr>
            <w:tcW w:w="567" w:type="dxa"/>
            <w:vAlign w:val="center"/>
          </w:tcPr>
          <w:p w14:paraId="7F7D8B40" w14:textId="77777777" w:rsidR="004262B7" w:rsidRPr="00BC531F" w:rsidRDefault="004262B7" w:rsidP="001941E8">
            <w:pPr>
              <w:spacing w:before="20" w:after="20"/>
              <w:jc w:val="center"/>
              <w:rPr>
                <w:sz w:val="18"/>
                <w:szCs w:val="18"/>
              </w:rPr>
            </w:pPr>
            <w:r w:rsidRPr="00BC531F">
              <w:rPr>
                <w:sz w:val="18"/>
                <w:szCs w:val="18"/>
              </w:rPr>
              <w:t>2</w:t>
            </w:r>
          </w:p>
        </w:tc>
        <w:tc>
          <w:tcPr>
            <w:tcW w:w="7655" w:type="dxa"/>
            <w:shd w:val="clear" w:color="auto" w:fill="FFFFFF"/>
            <w:vAlign w:val="center"/>
          </w:tcPr>
          <w:p w14:paraId="7F7D8B41" w14:textId="77777777" w:rsidR="004262B7" w:rsidRPr="00BC531F" w:rsidRDefault="004262B7" w:rsidP="001941E8">
            <w:pPr>
              <w:jc w:val="both"/>
              <w:rPr>
                <w:sz w:val="18"/>
                <w:szCs w:val="18"/>
              </w:rPr>
            </w:pPr>
            <w:r w:rsidRPr="00FE0DB2">
              <w:rPr>
                <w:sz w:val="18"/>
                <w:szCs w:val="18"/>
              </w:rPr>
              <w:t>Ability to identify, formulate and solve complex engineering problems; ability to select and apply appropriate analysis and modeling methods for the purpose.</w:t>
            </w:r>
          </w:p>
        </w:tc>
        <w:tc>
          <w:tcPr>
            <w:tcW w:w="425" w:type="dxa"/>
            <w:vAlign w:val="center"/>
          </w:tcPr>
          <w:p w14:paraId="7F7D8B42" w14:textId="77777777" w:rsidR="004262B7" w:rsidRPr="00BC531F" w:rsidRDefault="004262B7" w:rsidP="001941E8">
            <w:pPr>
              <w:jc w:val="center"/>
              <w:rPr>
                <w:b/>
                <w:sz w:val="18"/>
                <w:szCs w:val="18"/>
              </w:rPr>
            </w:pPr>
          </w:p>
        </w:tc>
        <w:tc>
          <w:tcPr>
            <w:tcW w:w="425" w:type="dxa"/>
            <w:vAlign w:val="center"/>
          </w:tcPr>
          <w:p w14:paraId="7F7D8B43" w14:textId="77777777" w:rsidR="004262B7" w:rsidRPr="00BC531F" w:rsidRDefault="004262B7" w:rsidP="001941E8">
            <w:pPr>
              <w:jc w:val="center"/>
              <w:rPr>
                <w:b/>
                <w:sz w:val="18"/>
                <w:szCs w:val="18"/>
              </w:rPr>
            </w:pPr>
          </w:p>
        </w:tc>
        <w:tc>
          <w:tcPr>
            <w:tcW w:w="426" w:type="dxa"/>
            <w:vAlign w:val="center"/>
          </w:tcPr>
          <w:p w14:paraId="7F7D8B44" w14:textId="77777777" w:rsidR="004262B7" w:rsidRPr="00BC531F" w:rsidRDefault="004262B7" w:rsidP="001941E8">
            <w:pPr>
              <w:jc w:val="center"/>
              <w:rPr>
                <w:b/>
                <w:sz w:val="18"/>
                <w:szCs w:val="18"/>
              </w:rPr>
            </w:pPr>
            <w:r w:rsidRPr="00BC531F">
              <w:rPr>
                <w:b/>
                <w:sz w:val="18"/>
                <w:szCs w:val="18"/>
              </w:rPr>
              <w:t>X</w:t>
            </w:r>
          </w:p>
        </w:tc>
        <w:tc>
          <w:tcPr>
            <w:tcW w:w="425" w:type="dxa"/>
            <w:vAlign w:val="center"/>
          </w:tcPr>
          <w:p w14:paraId="7F7D8B45" w14:textId="77777777" w:rsidR="004262B7" w:rsidRPr="00BC531F" w:rsidRDefault="004262B7" w:rsidP="001941E8">
            <w:pPr>
              <w:jc w:val="center"/>
              <w:rPr>
                <w:b/>
                <w:sz w:val="18"/>
                <w:szCs w:val="18"/>
              </w:rPr>
            </w:pPr>
          </w:p>
        </w:tc>
        <w:tc>
          <w:tcPr>
            <w:tcW w:w="425" w:type="dxa"/>
            <w:vAlign w:val="center"/>
          </w:tcPr>
          <w:p w14:paraId="7F7D8B46" w14:textId="77777777" w:rsidR="004262B7" w:rsidRPr="00BC531F" w:rsidRDefault="004262B7" w:rsidP="001941E8">
            <w:pPr>
              <w:jc w:val="center"/>
              <w:rPr>
                <w:b/>
                <w:sz w:val="18"/>
                <w:szCs w:val="18"/>
              </w:rPr>
            </w:pPr>
          </w:p>
        </w:tc>
      </w:tr>
      <w:tr w:rsidR="004262B7" w14:paraId="7F7D8B4F" w14:textId="77777777" w:rsidTr="001941E8">
        <w:trPr>
          <w:trHeight w:val="510"/>
        </w:trPr>
        <w:tc>
          <w:tcPr>
            <w:tcW w:w="567" w:type="dxa"/>
            <w:vAlign w:val="center"/>
          </w:tcPr>
          <w:p w14:paraId="7F7D8B48" w14:textId="77777777" w:rsidR="004262B7" w:rsidRPr="00BC531F" w:rsidRDefault="004262B7" w:rsidP="001941E8">
            <w:pPr>
              <w:spacing w:before="20" w:after="20"/>
              <w:jc w:val="center"/>
              <w:rPr>
                <w:sz w:val="18"/>
                <w:szCs w:val="18"/>
              </w:rPr>
            </w:pPr>
            <w:r w:rsidRPr="00BC531F">
              <w:rPr>
                <w:sz w:val="18"/>
                <w:szCs w:val="18"/>
              </w:rPr>
              <w:t>3</w:t>
            </w:r>
          </w:p>
        </w:tc>
        <w:tc>
          <w:tcPr>
            <w:tcW w:w="7655" w:type="dxa"/>
            <w:shd w:val="clear" w:color="auto" w:fill="FFFFFF"/>
            <w:vAlign w:val="center"/>
          </w:tcPr>
          <w:p w14:paraId="7F7D8B49" w14:textId="77777777" w:rsidR="004262B7" w:rsidRPr="00BC531F" w:rsidRDefault="004262B7" w:rsidP="001941E8">
            <w:pPr>
              <w:jc w:val="both"/>
              <w:rPr>
                <w:sz w:val="18"/>
                <w:szCs w:val="18"/>
              </w:rPr>
            </w:pPr>
            <w:r w:rsidRPr="007225EA">
              <w:rPr>
                <w:color w:val="000000"/>
                <w:sz w:val="18"/>
                <w:szCs w:val="18"/>
              </w:rPr>
              <w:t>Ability to design a complex system, process, product under realistic constraints and conditions in such a way as to meet the requirements; ability to apply modern design methods for the purpose.</w:t>
            </w:r>
          </w:p>
        </w:tc>
        <w:tc>
          <w:tcPr>
            <w:tcW w:w="425" w:type="dxa"/>
            <w:vAlign w:val="center"/>
          </w:tcPr>
          <w:p w14:paraId="7F7D8B4A" w14:textId="77777777" w:rsidR="004262B7" w:rsidRPr="00BC531F" w:rsidRDefault="004262B7" w:rsidP="001941E8">
            <w:pPr>
              <w:jc w:val="center"/>
              <w:rPr>
                <w:b/>
                <w:sz w:val="18"/>
                <w:szCs w:val="18"/>
              </w:rPr>
            </w:pPr>
          </w:p>
        </w:tc>
        <w:tc>
          <w:tcPr>
            <w:tcW w:w="425" w:type="dxa"/>
            <w:vAlign w:val="center"/>
          </w:tcPr>
          <w:p w14:paraId="7F7D8B4B" w14:textId="77777777" w:rsidR="004262B7" w:rsidRPr="00BC531F" w:rsidRDefault="004262B7" w:rsidP="001941E8">
            <w:pPr>
              <w:jc w:val="center"/>
              <w:rPr>
                <w:b/>
                <w:sz w:val="18"/>
                <w:szCs w:val="18"/>
              </w:rPr>
            </w:pPr>
          </w:p>
        </w:tc>
        <w:tc>
          <w:tcPr>
            <w:tcW w:w="426" w:type="dxa"/>
            <w:vAlign w:val="center"/>
          </w:tcPr>
          <w:p w14:paraId="7F7D8B4C" w14:textId="77777777" w:rsidR="004262B7" w:rsidRPr="00BC531F" w:rsidRDefault="004262B7" w:rsidP="001941E8">
            <w:pPr>
              <w:jc w:val="center"/>
              <w:rPr>
                <w:b/>
                <w:sz w:val="18"/>
                <w:szCs w:val="18"/>
              </w:rPr>
            </w:pPr>
            <w:r w:rsidRPr="00BC531F">
              <w:rPr>
                <w:b/>
                <w:sz w:val="18"/>
                <w:szCs w:val="18"/>
              </w:rPr>
              <w:t>X</w:t>
            </w:r>
          </w:p>
        </w:tc>
        <w:tc>
          <w:tcPr>
            <w:tcW w:w="425" w:type="dxa"/>
            <w:vAlign w:val="center"/>
          </w:tcPr>
          <w:p w14:paraId="7F7D8B4D" w14:textId="77777777" w:rsidR="004262B7" w:rsidRPr="00BC531F" w:rsidRDefault="004262B7" w:rsidP="001941E8">
            <w:pPr>
              <w:jc w:val="center"/>
              <w:rPr>
                <w:b/>
                <w:sz w:val="18"/>
                <w:szCs w:val="18"/>
              </w:rPr>
            </w:pPr>
          </w:p>
        </w:tc>
        <w:tc>
          <w:tcPr>
            <w:tcW w:w="425" w:type="dxa"/>
            <w:vAlign w:val="center"/>
          </w:tcPr>
          <w:p w14:paraId="7F7D8B4E" w14:textId="77777777" w:rsidR="004262B7" w:rsidRPr="00BC531F" w:rsidRDefault="004262B7" w:rsidP="001941E8">
            <w:pPr>
              <w:jc w:val="center"/>
              <w:rPr>
                <w:b/>
                <w:sz w:val="18"/>
                <w:szCs w:val="18"/>
              </w:rPr>
            </w:pPr>
          </w:p>
        </w:tc>
      </w:tr>
      <w:tr w:rsidR="004262B7" w14:paraId="7F7D8B57" w14:textId="77777777" w:rsidTr="001941E8">
        <w:trPr>
          <w:trHeight w:val="510"/>
        </w:trPr>
        <w:tc>
          <w:tcPr>
            <w:tcW w:w="567" w:type="dxa"/>
            <w:vAlign w:val="center"/>
          </w:tcPr>
          <w:p w14:paraId="7F7D8B50" w14:textId="77777777" w:rsidR="004262B7" w:rsidRPr="00BC531F" w:rsidRDefault="004262B7" w:rsidP="001941E8">
            <w:pPr>
              <w:spacing w:before="20" w:after="20"/>
              <w:jc w:val="center"/>
              <w:rPr>
                <w:sz w:val="18"/>
                <w:szCs w:val="18"/>
              </w:rPr>
            </w:pPr>
            <w:r w:rsidRPr="00BC531F">
              <w:rPr>
                <w:sz w:val="18"/>
                <w:szCs w:val="18"/>
              </w:rPr>
              <w:t>4</w:t>
            </w:r>
          </w:p>
        </w:tc>
        <w:tc>
          <w:tcPr>
            <w:tcW w:w="7655" w:type="dxa"/>
            <w:shd w:val="clear" w:color="auto" w:fill="FFFFFF"/>
            <w:vAlign w:val="center"/>
          </w:tcPr>
          <w:p w14:paraId="7F7D8B51" w14:textId="77777777" w:rsidR="004262B7" w:rsidRPr="00BC531F" w:rsidRDefault="004262B7" w:rsidP="001941E8">
            <w:pPr>
              <w:jc w:val="both"/>
              <w:rPr>
                <w:sz w:val="18"/>
                <w:szCs w:val="18"/>
              </w:rPr>
            </w:pPr>
            <w:r w:rsidRPr="007225EA">
              <w:rPr>
                <w:sz w:val="18"/>
                <w:szCs w:val="18"/>
              </w:rPr>
              <w:t>Ability to select and use modern techniques and tools necessary for the analysis and solution of complex problems encountered in civil engineering practice; ability to use information technologies effectively.</w:t>
            </w:r>
          </w:p>
        </w:tc>
        <w:tc>
          <w:tcPr>
            <w:tcW w:w="425" w:type="dxa"/>
            <w:vAlign w:val="center"/>
          </w:tcPr>
          <w:p w14:paraId="7F7D8B52" w14:textId="77777777" w:rsidR="004262B7" w:rsidRPr="00BC531F" w:rsidRDefault="004262B7" w:rsidP="001941E8">
            <w:pPr>
              <w:jc w:val="center"/>
              <w:rPr>
                <w:b/>
                <w:sz w:val="18"/>
                <w:szCs w:val="18"/>
              </w:rPr>
            </w:pPr>
          </w:p>
        </w:tc>
        <w:tc>
          <w:tcPr>
            <w:tcW w:w="425" w:type="dxa"/>
            <w:vAlign w:val="center"/>
          </w:tcPr>
          <w:p w14:paraId="7F7D8B53" w14:textId="77777777" w:rsidR="004262B7" w:rsidRPr="00BC531F" w:rsidRDefault="004262B7" w:rsidP="001941E8">
            <w:pPr>
              <w:jc w:val="center"/>
              <w:rPr>
                <w:b/>
                <w:sz w:val="18"/>
                <w:szCs w:val="18"/>
              </w:rPr>
            </w:pPr>
          </w:p>
        </w:tc>
        <w:tc>
          <w:tcPr>
            <w:tcW w:w="426" w:type="dxa"/>
            <w:vAlign w:val="center"/>
          </w:tcPr>
          <w:p w14:paraId="7F7D8B54" w14:textId="77777777" w:rsidR="004262B7" w:rsidRPr="00BC531F" w:rsidRDefault="004262B7" w:rsidP="001941E8">
            <w:pPr>
              <w:jc w:val="center"/>
              <w:rPr>
                <w:b/>
                <w:sz w:val="18"/>
                <w:szCs w:val="18"/>
              </w:rPr>
            </w:pPr>
            <w:r w:rsidRPr="00BC531F">
              <w:rPr>
                <w:b/>
                <w:sz w:val="18"/>
                <w:szCs w:val="18"/>
              </w:rPr>
              <w:t>X</w:t>
            </w:r>
          </w:p>
        </w:tc>
        <w:tc>
          <w:tcPr>
            <w:tcW w:w="425" w:type="dxa"/>
            <w:vAlign w:val="center"/>
          </w:tcPr>
          <w:p w14:paraId="7F7D8B55" w14:textId="77777777" w:rsidR="004262B7" w:rsidRPr="00BC531F" w:rsidRDefault="004262B7" w:rsidP="001941E8">
            <w:pPr>
              <w:jc w:val="center"/>
              <w:rPr>
                <w:b/>
                <w:sz w:val="18"/>
                <w:szCs w:val="18"/>
              </w:rPr>
            </w:pPr>
          </w:p>
        </w:tc>
        <w:tc>
          <w:tcPr>
            <w:tcW w:w="425" w:type="dxa"/>
            <w:vAlign w:val="center"/>
          </w:tcPr>
          <w:p w14:paraId="7F7D8B56" w14:textId="77777777" w:rsidR="004262B7" w:rsidRPr="00BC531F" w:rsidRDefault="004262B7" w:rsidP="001941E8">
            <w:pPr>
              <w:jc w:val="center"/>
              <w:rPr>
                <w:b/>
                <w:sz w:val="18"/>
                <w:szCs w:val="18"/>
              </w:rPr>
            </w:pPr>
          </w:p>
        </w:tc>
      </w:tr>
      <w:tr w:rsidR="004262B7" w14:paraId="7F7D8B5F" w14:textId="77777777" w:rsidTr="001941E8">
        <w:trPr>
          <w:trHeight w:val="510"/>
        </w:trPr>
        <w:tc>
          <w:tcPr>
            <w:tcW w:w="567" w:type="dxa"/>
            <w:vAlign w:val="center"/>
          </w:tcPr>
          <w:p w14:paraId="7F7D8B58" w14:textId="77777777" w:rsidR="004262B7" w:rsidRPr="00BC531F" w:rsidRDefault="004262B7" w:rsidP="004262B7">
            <w:pPr>
              <w:spacing w:before="20" w:after="20"/>
              <w:jc w:val="center"/>
              <w:rPr>
                <w:sz w:val="18"/>
                <w:szCs w:val="18"/>
              </w:rPr>
            </w:pPr>
            <w:r w:rsidRPr="004062B4">
              <w:rPr>
                <w:sz w:val="18"/>
                <w:szCs w:val="18"/>
              </w:rPr>
              <w:t>5</w:t>
            </w:r>
          </w:p>
        </w:tc>
        <w:tc>
          <w:tcPr>
            <w:tcW w:w="7655" w:type="dxa"/>
            <w:shd w:val="clear" w:color="auto" w:fill="FFFFFF"/>
            <w:vAlign w:val="center"/>
          </w:tcPr>
          <w:p w14:paraId="7F7D8B59" w14:textId="77777777" w:rsidR="004262B7" w:rsidRPr="00BC531F" w:rsidRDefault="004262B7" w:rsidP="004262B7">
            <w:pPr>
              <w:jc w:val="both"/>
              <w:rPr>
                <w:sz w:val="18"/>
                <w:szCs w:val="18"/>
              </w:rPr>
            </w:pPr>
            <w:r w:rsidRPr="00F75736">
              <w:rPr>
                <w:sz w:val="18"/>
                <w:szCs w:val="18"/>
              </w:rPr>
              <w:t>Ability to design and conduct experiments, gather data, analyze and interpret results for the study of complex engineering problems or discipline-specific research topics.</w:t>
            </w:r>
          </w:p>
        </w:tc>
        <w:tc>
          <w:tcPr>
            <w:tcW w:w="425" w:type="dxa"/>
            <w:vAlign w:val="center"/>
          </w:tcPr>
          <w:p w14:paraId="7F7D8B5A" w14:textId="77777777" w:rsidR="004262B7" w:rsidRPr="00BC531F" w:rsidRDefault="004262B7" w:rsidP="004262B7">
            <w:pPr>
              <w:jc w:val="center"/>
              <w:rPr>
                <w:b/>
                <w:sz w:val="18"/>
                <w:szCs w:val="18"/>
              </w:rPr>
            </w:pPr>
            <w:r>
              <w:rPr>
                <w:b/>
                <w:sz w:val="18"/>
                <w:szCs w:val="18"/>
              </w:rPr>
              <w:t>X</w:t>
            </w:r>
          </w:p>
        </w:tc>
        <w:tc>
          <w:tcPr>
            <w:tcW w:w="425" w:type="dxa"/>
            <w:vAlign w:val="center"/>
          </w:tcPr>
          <w:p w14:paraId="7F7D8B5B" w14:textId="77777777" w:rsidR="004262B7" w:rsidRPr="00BC531F" w:rsidRDefault="004262B7" w:rsidP="004262B7">
            <w:pPr>
              <w:jc w:val="center"/>
              <w:rPr>
                <w:b/>
                <w:sz w:val="18"/>
                <w:szCs w:val="18"/>
              </w:rPr>
            </w:pPr>
          </w:p>
        </w:tc>
        <w:tc>
          <w:tcPr>
            <w:tcW w:w="426" w:type="dxa"/>
            <w:vAlign w:val="center"/>
          </w:tcPr>
          <w:p w14:paraId="7F7D8B5C" w14:textId="77777777" w:rsidR="004262B7" w:rsidRPr="00BC531F" w:rsidRDefault="004262B7" w:rsidP="004262B7">
            <w:pPr>
              <w:jc w:val="center"/>
              <w:rPr>
                <w:b/>
                <w:sz w:val="18"/>
                <w:szCs w:val="18"/>
              </w:rPr>
            </w:pPr>
          </w:p>
        </w:tc>
        <w:tc>
          <w:tcPr>
            <w:tcW w:w="425" w:type="dxa"/>
            <w:vAlign w:val="center"/>
          </w:tcPr>
          <w:p w14:paraId="7F7D8B5D" w14:textId="77777777" w:rsidR="004262B7" w:rsidRPr="00BC531F" w:rsidRDefault="004262B7" w:rsidP="004262B7">
            <w:pPr>
              <w:jc w:val="center"/>
              <w:rPr>
                <w:b/>
                <w:sz w:val="18"/>
                <w:szCs w:val="18"/>
              </w:rPr>
            </w:pPr>
          </w:p>
        </w:tc>
        <w:tc>
          <w:tcPr>
            <w:tcW w:w="425" w:type="dxa"/>
            <w:vAlign w:val="center"/>
          </w:tcPr>
          <w:p w14:paraId="7F7D8B5E" w14:textId="77777777" w:rsidR="004262B7" w:rsidRPr="00BC531F" w:rsidRDefault="004262B7" w:rsidP="004262B7">
            <w:pPr>
              <w:jc w:val="center"/>
              <w:rPr>
                <w:b/>
                <w:sz w:val="18"/>
                <w:szCs w:val="18"/>
              </w:rPr>
            </w:pPr>
          </w:p>
        </w:tc>
      </w:tr>
      <w:tr w:rsidR="004262B7" w14:paraId="7F7D8B67" w14:textId="77777777" w:rsidTr="001941E8">
        <w:trPr>
          <w:trHeight w:val="510"/>
        </w:trPr>
        <w:tc>
          <w:tcPr>
            <w:tcW w:w="567" w:type="dxa"/>
            <w:vAlign w:val="center"/>
          </w:tcPr>
          <w:p w14:paraId="7F7D8B60" w14:textId="77777777" w:rsidR="004262B7" w:rsidRPr="00BC531F" w:rsidRDefault="004262B7" w:rsidP="004262B7">
            <w:pPr>
              <w:spacing w:before="20" w:after="20"/>
              <w:jc w:val="center"/>
              <w:rPr>
                <w:sz w:val="18"/>
                <w:szCs w:val="18"/>
              </w:rPr>
            </w:pPr>
            <w:r w:rsidRPr="00BC531F">
              <w:rPr>
                <w:sz w:val="18"/>
                <w:szCs w:val="18"/>
              </w:rPr>
              <w:t>6</w:t>
            </w:r>
          </w:p>
        </w:tc>
        <w:tc>
          <w:tcPr>
            <w:tcW w:w="7655" w:type="dxa"/>
            <w:shd w:val="clear" w:color="auto" w:fill="FFFFFF"/>
            <w:vAlign w:val="center"/>
          </w:tcPr>
          <w:p w14:paraId="7F7D8B61" w14:textId="77777777" w:rsidR="004262B7" w:rsidRPr="00BC531F" w:rsidRDefault="004262B7" w:rsidP="004262B7">
            <w:pPr>
              <w:jc w:val="both"/>
              <w:rPr>
                <w:sz w:val="18"/>
                <w:szCs w:val="18"/>
              </w:rPr>
            </w:pPr>
            <w:r w:rsidRPr="00682976">
              <w:rPr>
                <w:sz w:val="18"/>
                <w:szCs w:val="18"/>
              </w:rPr>
              <w:t>Ability to work effectively in intra-disciplinary and multi-disciplinary teams; individual working skills.</w:t>
            </w:r>
          </w:p>
        </w:tc>
        <w:tc>
          <w:tcPr>
            <w:tcW w:w="425" w:type="dxa"/>
            <w:vAlign w:val="center"/>
          </w:tcPr>
          <w:p w14:paraId="7F7D8B62" w14:textId="77777777" w:rsidR="004262B7" w:rsidRPr="00BC531F" w:rsidRDefault="004262B7" w:rsidP="004262B7">
            <w:pPr>
              <w:jc w:val="center"/>
              <w:rPr>
                <w:b/>
                <w:sz w:val="18"/>
                <w:szCs w:val="18"/>
              </w:rPr>
            </w:pPr>
          </w:p>
        </w:tc>
        <w:tc>
          <w:tcPr>
            <w:tcW w:w="425" w:type="dxa"/>
            <w:vAlign w:val="center"/>
          </w:tcPr>
          <w:p w14:paraId="7F7D8B63" w14:textId="77777777" w:rsidR="004262B7" w:rsidRPr="00BC531F" w:rsidRDefault="004262B7" w:rsidP="004262B7">
            <w:pPr>
              <w:jc w:val="center"/>
              <w:rPr>
                <w:b/>
                <w:sz w:val="18"/>
                <w:szCs w:val="18"/>
              </w:rPr>
            </w:pPr>
            <w:r w:rsidRPr="00BC531F">
              <w:rPr>
                <w:b/>
                <w:sz w:val="18"/>
                <w:szCs w:val="18"/>
              </w:rPr>
              <w:t>X</w:t>
            </w:r>
          </w:p>
        </w:tc>
        <w:tc>
          <w:tcPr>
            <w:tcW w:w="426" w:type="dxa"/>
            <w:vAlign w:val="center"/>
          </w:tcPr>
          <w:p w14:paraId="7F7D8B64" w14:textId="77777777" w:rsidR="004262B7" w:rsidRPr="00BC531F" w:rsidRDefault="004262B7" w:rsidP="004262B7">
            <w:pPr>
              <w:jc w:val="center"/>
              <w:rPr>
                <w:b/>
                <w:sz w:val="18"/>
                <w:szCs w:val="18"/>
              </w:rPr>
            </w:pPr>
          </w:p>
        </w:tc>
        <w:tc>
          <w:tcPr>
            <w:tcW w:w="425" w:type="dxa"/>
            <w:vAlign w:val="center"/>
          </w:tcPr>
          <w:p w14:paraId="7F7D8B65" w14:textId="77777777" w:rsidR="004262B7" w:rsidRPr="00BC531F" w:rsidRDefault="004262B7" w:rsidP="004262B7">
            <w:pPr>
              <w:jc w:val="center"/>
              <w:rPr>
                <w:b/>
                <w:sz w:val="18"/>
                <w:szCs w:val="18"/>
              </w:rPr>
            </w:pPr>
          </w:p>
        </w:tc>
        <w:tc>
          <w:tcPr>
            <w:tcW w:w="425" w:type="dxa"/>
            <w:vAlign w:val="center"/>
          </w:tcPr>
          <w:p w14:paraId="7F7D8B66" w14:textId="77777777" w:rsidR="004262B7" w:rsidRPr="00BC531F" w:rsidRDefault="004262B7" w:rsidP="004262B7">
            <w:pPr>
              <w:jc w:val="center"/>
              <w:rPr>
                <w:b/>
                <w:sz w:val="18"/>
                <w:szCs w:val="18"/>
              </w:rPr>
            </w:pPr>
          </w:p>
        </w:tc>
      </w:tr>
      <w:tr w:rsidR="004262B7" w14:paraId="7F7D8B6F" w14:textId="77777777" w:rsidTr="001941E8">
        <w:trPr>
          <w:trHeight w:val="510"/>
        </w:trPr>
        <w:tc>
          <w:tcPr>
            <w:tcW w:w="567" w:type="dxa"/>
            <w:vAlign w:val="center"/>
          </w:tcPr>
          <w:p w14:paraId="7F7D8B68" w14:textId="77777777" w:rsidR="004262B7" w:rsidRPr="00BC531F" w:rsidRDefault="004262B7" w:rsidP="004262B7">
            <w:pPr>
              <w:spacing w:before="20" w:after="20"/>
              <w:jc w:val="center"/>
              <w:rPr>
                <w:sz w:val="18"/>
                <w:szCs w:val="18"/>
              </w:rPr>
            </w:pPr>
            <w:r w:rsidRPr="00BC531F">
              <w:rPr>
                <w:sz w:val="18"/>
                <w:szCs w:val="18"/>
              </w:rPr>
              <w:t>7</w:t>
            </w:r>
          </w:p>
        </w:tc>
        <w:tc>
          <w:tcPr>
            <w:tcW w:w="7655" w:type="dxa"/>
            <w:shd w:val="clear" w:color="auto" w:fill="FFFFFF"/>
            <w:vAlign w:val="center"/>
          </w:tcPr>
          <w:p w14:paraId="7F7D8B69" w14:textId="77777777" w:rsidR="004262B7" w:rsidRPr="00BC531F" w:rsidRDefault="004262B7" w:rsidP="004262B7">
            <w:pPr>
              <w:jc w:val="both"/>
              <w:rPr>
                <w:sz w:val="18"/>
                <w:szCs w:val="18"/>
              </w:rPr>
            </w:pPr>
            <w:r w:rsidRPr="00682976">
              <w:rPr>
                <w:sz w:val="18"/>
                <w:szCs w:val="18"/>
              </w:rPr>
              <w:t>Ability to communicate effectively in verbal and in writing; knowledge of at least one foreign language; ability to write effective reports and understand written reports, to prepare design and production reports, to make effective presentations, to give and receive clear and understandable instructions.</w:t>
            </w:r>
          </w:p>
        </w:tc>
        <w:tc>
          <w:tcPr>
            <w:tcW w:w="425" w:type="dxa"/>
            <w:vAlign w:val="center"/>
          </w:tcPr>
          <w:p w14:paraId="7F7D8B6A" w14:textId="77777777" w:rsidR="004262B7" w:rsidRPr="00BC531F" w:rsidRDefault="004262B7" w:rsidP="004262B7">
            <w:pPr>
              <w:jc w:val="center"/>
              <w:rPr>
                <w:b/>
                <w:sz w:val="18"/>
                <w:szCs w:val="18"/>
              </w:rPr>
            </w:pPr>
          </w:p>
        </w:tc>
        <w:tc>
          <w:tcPr>
            <w:tcW w:w="425" w:type="dxa"/>
            <w:vAlign w:val="center"/>
          </w:tcPr>
          <w:p w14:paraId="7F7D8B6B" w14:textId="77777777" w:rsidR="004262B7" w:rsidRPr="00BC531F" w:rsidRDefault="004262B7" w:rsidP="004262B7">
            <w:pPr>
              <w:jc w:val="center"/>
              <w:rPr>
                <w:b/>
                <w:sz w:val="18"/>
                <w:szCs w:val="18"/>
              </w:rPr>
            </w:pPr>
          </w:p>
        </w:tc>
        <w:tc>
          <w:tcPr>
            <w:tcW w:w="426" w:type="dxa"/>
            <w:vAlign w:val="center"/>
          </w:tcPr>
          <w:p w14:paraId="7F7D8B6C" w14:textId="59C57259" w:rsidR="004262B7" w:rsidRPr="00BC531F" w:rsidRDefault="00C91C42" w:rsidP="004262B7">
            <w:pPr>
              <w:jc w:val="center"/>
              <w:rPr>
                <w:b/>
                <w:sz w:val="18"/>
                <w:szCs w:val="18"/>
              </w:rPr>
            </w:pPr>
            <w:r w:rsidRPr="00BC531F">
              <w:rPr>
                <w:b/>
                <w:sz w:val="18"/>
                <w:szCs w:val="18"/>
              </w:rPr>
              <w:t>X</w:t>
            </w:r>
          </w:p>
        </w:tc>
        <w:tc>
          <w:tcPr>
            <w:tcW w:w="425" w:type="dxa"/>
            <w:vAlign w:val="center"/>
          </w:tcPr>
          <w:p w14:paraId="7F7D8B6D" w14:textId="6C3F7702" w:rsidR="004262B7" w:rsidRPr="00BC531F" w:rsidRDefault="004262B7" w:rsidP="004262B7">
            <w:pPr>
              <w:jc w:val="center"/>
              <w:rPr>
                <w:b/>
                <w:sz w:val="18"/>
                <w:szCs w:val="18"/>
              </w:rPr>
            </w:pPr>
          </w:p>
        </w:tc>
        <w:tc>
          <w:tcPr>
            <w:tcW w:w="425" w:type="dxa"/>
            <w:vAlign w:val="center"/>
          </w:tcPr>
          <w:p w14:paraId="7F7D8B6E" w14:textId="77777777" w:rsidR="004262B7" w:rsidRPr="00BC531F" w:rsidRDefault="004262B7" w:rsidP="004262B7">
            <w:pPr>
              <w:jc w:val="center"/>
              <w:rPr>
                <w:b/>
                <w:sz w:val="18"/>
                <w:szCs w:val="18"/>
              </w:rPr>
            </w:pPr>
          </w:p>
        </w:tc>
      </w:tr>
      <w:tr w:rsidR="004262B7" w14:paraId="7F7D8B77" w14:textId="77777777" w:rsidTr="001941E8">
        <w:trPr>
          <w:trHeight w:val="510"/>
        </w:trPr>
        <w:tc>
          <w:tcPr>
            <w:tcW w:w="567" w:type="dxa"/>
            <w:vAlign w:val="center"/>
          </w:tcPr>
          <w:p w14:paraId="7F7D8B70" w14:textId="77777777" w:rsidR="004262B7" w:rsidRPr="00BC531F" w:rsidRDefault="004262B7" w:rsidP="004262B7">
            <w:pPr>
              <w:spacing w:before="20" w:after="20"/>
              <w:jc w:val="center"/>
              <w:rPr>
                <w:sz w:val="18"/>
                <w:szCs w:val="18"/>
              </w:rPr>
            </w:pPr>
            <w:r w:rsidRPr="00BC531F">
              <w:rPr>
                <w:sz w:val="18"/>
                <w:szCs w:val="18"/>
              </w:rPr>
              <w:t>8</w:t>
            </w:r>
          </w:p>
        </w:tc>
        <w:tc>
          <w:tcPr>
            <w:tcW w:w="7655" w:type="dxa"/>
            <w:shd w:val="clear" w:color="auto" w:fill="FFFFFF"/>
            <w:vAlign w:val="center"/>
          </w:tcPr>
          <w:p w14:paraId="7F7D8B71" w14:textId="77777777" w:rsidR="004262B7" w:rsidRPr="00BC531F" w:rsidRDefault="004262B7" w:rsidP="004262B7">
            <w:pPr>
              <w:jc w:val="both"/>
              <w:rPr>
                <w:sz w:val="18"/>
                <w:szCs w:val="18"/>
              </w:rPr>
            </w:pPr>
            <w:r w:rsidRPr="000A036A">
              <w:rPr>
                <w:sz w:val="18"/>
                <w:szCs w:val="18"/>
              </w:rPr>
              <w:t>Awareness of the necessity of lifelong learning; ability to access information, to follow developments in science and technology, and to keep continuously self-improved.</w:t>
            </w:r>
          </w:p>
        </w:tc>
        <w:tc>
          <w:tcPr>
            <w:tcW w:w="425" w:type="dxa"/>
            <w:vAlign w:val="center"/>
          </w:tcPr>
          <w:p w14:paraId="7F7D8B72" w14:textId="77777777" w:rsidR="004262B7" w:rsidRPr="00BC531F" w:rsidRDefault="004262B7" w:rsidP="004262B7">
            <w:pPr>
              <w:jc w:val="center"/>
              <w:rPr>
                <w:b/>
                <w:sz w:val="18"/>
                <w:szCs w:val="18"/>
              </w:rPr>
            </w:pPr>
          </w:p>
        </w:tc>
        <w:tc>
          <w:tcPr>
            <w:tcW w:w="425" w:type="dxa"/>
            <w:vAlign w:val="center"/>
          </w:tcPr>
          <w:p w14:paraId="7F7D8B73" w14:textId="77777777" w:rsidR="004262B7" w:rsidRPr="00BC531F" w:rsidRDefault="004262B7" w:rsidP="004262B7">
            <w:pPr>
              <w:jc w:val="center"/>
              <w:rPr>
                <w:b/>
                <w:sz w:val="18"/>
                <w:szCs w:val="18"/>
              </w:rPr>
            </w:pPr>
          </w:p>
        </w:tc>
        <w:tc>
          <w:tcPr>
            <w:tcW w:w="426" w:type="dxa"/>
            <w:vAlign w:val="center"/>
          </w:tcPr>
          <w:p w14:paraId="7F7D8B74" w14:textId="77777777" w:rsidR="004262B7" w:rsidRPr="00BC531F" w:rsidRDefault="004262B7" w:rsidP="004262B7">
            <w:pPr>
              <w:jc w:val="center"/>
              <w:rPr>
                <w:b/>
                <w:sz w:val="18"/>
                <w:szCs w:val="18"/>
              </w:rPr>
            </w:pPr>
            <w:r w:rsidRPr="00BC531F">
              <w:rPr>
                <w:b/>
                <w:sz w:val="18"/>
                <w:szCs w:val="18"/>
              </w:rPr>
              <w:t>X</w:t>
            </w:r>
          </w:p>
        </w:tc>
        <w:tc>
          <w:tcPr>
            <w:tcW w:w="425" w:type="dxa"/>
            <w:vAlign w:val="center"/>
          </w:tcPr>
          <w:p w14:paraId="7F7D8B75" w14:textId="77777777" w:rsidR="004262B7" w:rsidRPr="00BC531F" w:rsidRDefault="004262B7" w:rsidP="004262B7">
            <w:pPr>
              <w:jc w:val="center"/>
              <w:rPr>
                <w:b/>
                <w:sz w:val="18"/>
                <w:szCs w:val="18"/>
              </w:rPr>
            </w:pPr>
          </w:p>
        </w:tc>
        <w:tc>
          <w:tcPr>
            <w:tcW w:w="425" w:type="dxa"/>
            <w:vAlign w:val="center"/>
          </w:tcPr>
          <w:p w14:paraId="7F7D8B76" w14:textId="77777777" w:rsidR="004262B7" w:rsidRPr="00BC531F" w:rsidRDefault="004262B7" w:rsidP="004262B7">
            <w:pPr>
              <w:jc w:val="center"/>
              <w:rPr>
                <w:b/>
                <w:sz w:val="18"/>
                <w:szCs w:val="18"/>
              </w:rPr>
            </w:pPr>
          </w:p>
        </w:tc>
      </w:tr>
      <w:tr w:rsidR="004262B7" w14:paraId="7F7D8B7F" w14:textId="77777777" w:rsidTr="001941E8">
        <w:trPr>
          <w:trHeight w:val="510"/>
        </w:trPr>
        <w:tc>
          <w:tcPr>
            <w:tcW w:w="567" w:type="dxa"/>
            <w:vAlign w:val="center"/>
          </w:tcPr>
          <w:p w14:paraId="7F7D8B78" w14:textId="77777777" w:rsidR="004262B7" w:rsidRPr="00BC531F" w:rsidRDefault="004262B7" w:rsidP="004262B7">
            <w:pPr>
              <w:spacing w:before="20" w:after="20"/>
              <w:jc w:val="center"/>
              <w:rPr>
                <w:sz w:val="18"/>
                <w:szCs w:val="18"/>
              </w:rPr>
            </w:pPr>
            <w:r w:rsidRPr="00BC531F">
              <w:rPr>
                <w:sz w:val="18"/>
                <w:szCs w:val="18"/>
              </w:rPr>
              <w:t>9</w:t>
            </w:r>
          </w:p>
        </w:tc>
        <w:tc>
          <w:tcPr>
            <w:tcW w:w="7655" w:type="dxa"/>
            <w:shd w:val="clear" w:color="auto" w:fill="FFFFFF"/>
            <w:vAlign w:val="center"/>
          </w:tcPr>
          <w:p w14:paraId="7F7D8B79" w14:textId="77777777" w:rsidR="004262B7" w:rsidRPr="00BC531F" w:rsidRDefault="004262B7" w:rsidP="004262B7">
            <w:pPr>
              <w:spacing w:before="60" w:after="60"/>
              <w:jc w:val="both"/>
              <w:rPr>
                <w:sz w:val="18"/>
                <w:szCs w:val="18"/>
              </w:rPr>
            </w:pPr>
            <w:r w:rsidRPr="000A7EDB">
              <w:rPr>
                <w:sz w:val="18"/>
                <w:szCs w:val="18"/>
              </w:rPr>
              <w:t>Knowledge of ethical principles, professional and ethical responsibility, and standards used in engineering practices.</w:t>
            </w:r>
          </w:p>
        </w:tc>
        <w:tc>
          <w:tcPr>
            <w:tcW w:w="425" w:type="dxa"/>
            <w:vAlign w:val="center"/>
          </w:tcPr>
          <w:p w14:paraId="7F7D8B7A" w14:textId="77777777" w:rsidR="004262B7" w:rsidRPr="00BC531F" w:rsidRDefault="004262B7" w:rsidP="004262B7">
            <w:pPr>
              <w:jc w:val="center"/>
              <w:rPr>
                <w:b/>
                <w:sz w:val="18"/>
                <w:szCs w:val="18"/>
              </w:rPr>
            </w:pPr>
          </w:p>
        </w:tc>
        <w:tc>
          <w:tcPr>
            <w:tcW w:w="425" w:type="dxa"/>
            <w:vAlign w:val="center"/>
          </w:tcPr>
          <w:p w14:paraId="7F7D8B7B" w14:textId="77777777" w:rsidR="004262B7" w:rsidRPr="00BC531F" w:rsidRDefault="004262B7" w:rsidP="004262B7">
            <w:pPr>
              <w:jc w:val="center"/>
              <w:rPr>
                <w:b/>
                <w:sz w:val="18"/>
                <w:szCs w:val="18"/>
              </w:rPr>
            </w:pPr>
            <w:r w:rsidRPr="00BC531F">
              <w:rPr>
                <w:b/>
                <w:sz w:val="18"/>
                <w:szCs w:val="18"/>
              </w:rPr>
              <w:t>X</w:t>
            </w:r>
          </w:p>
        </w:tc>
        <w:tc>
          <w:tcPr>
            <w:tcW w:w="426" w:type="dxa"/>
            <w:vAlign w:val="center"/>
          </w:tcPr>
          <w:p w14:paraId="7F7D8B7C" w14:textId="77777777" w:rsidR="004262B7" w:rsidRPr="00BC531F" w:rsidRDefault="004262B7" w:rsidP="004262B7">
            <w:pPr>
              <w:jc w:val="center"/>
              <w:rPr>
                <w:b/>
                <w:sz w:val="18"/>
                <w:szCs w:val="18"/>
              </w:rPr>
            </w:pPr>
          </w:p>
        </w:tc>
        <w:tc>
          <w:tcPr>
            <w:tcW w:w="425" w:type="dxa"/>
            <w:vAlign w:val="center"/>
          </w:tcPr>
          <w:p w14:paraId="7F7D8B7D" w14:textId="77777777" w:rsidR="004262B7" w:rsidRPr="00BC531F" w:rsidRDefault="004262B7" w:rsidP="004262B7">
            <w:pPr>
              <w:jc w:val="center"/>
              <w:rPr>
                <w:b/>
                <w:sz w:val="18"/>
                <w:szCs w:val="18"/>
              </w:rPr>
            </w:pPr>
          </w:p>
        </w:tc>
        <w:tc>
          <w:tcPr>
            <w:tcW w:w="425" w:type="dxa"/>
            <w:vAlign w:val="center"/>
          </w:tcPr>
          <w:p w14:paraId="7F7D8B7E" w14:textId="77777777" w:rsidR="004262B7" w:rsidRPr="00BC531F" w:rsidRDefault="004262B7" w:rsidP="004262B7">
            <w:pPr>
              <w:jc w:val="center"/>
              <w:rPr>
                <w:b/>
                <w:sz w:val="18"/>
                <w:szCs w:val="18"/>
              </w:rPr>
            </w:pPr>
          </w:p>
        </w:tc>
      </w:tr>
      <w:tr w:rsidR="004262B7" w14:paraId="7F7D8B87" w14:textId="77777777" w:rsidTr="001941E8">
        <w:trPr>
          <w:trHeight w:val="510"/>
        </w:trPr>
        <w:tc>
          <w:tcPr>
            <w:tcW w:w="567" w:type="dxa"/>
            <w:vAlign w:val="center"/>
          </w:tcPr>
          <w:p w14:paraId="7F7D8B80" w14:textId="77777777" w:rsidR="004262B7" w:rsidRPr="00BC531F" w:rsidRDefault="004262B7" w:rsidP="004262B7">
            <w:pPr>
              <w:spacing w:before="20" w:after="20"/>
              <w:jc w:val="center"/>
              <w:rPr>
                <w:sz w:val="18"/>
                <w:szCs w:val="18"/>
              </w:rPr>
            </w:pPr>
            <w:r w:rsidRPr="00BC531F">
              <w:rPr>
                <w:sz w:val="18"/>
                <w:szCs w:val="18"/>
              </w:rPr>
              <w:t>10</w:t>
            </w:r>
          </w:p>
        </w:tc>
        <w:tc>
          <w:tcPr>
            <w:tcW w:w="7655" w:type="dxa"/>
            <w:shd w:val="clear" w:color="auto" w:fill="FFFFFF"/>
            <w:vAlign w:val="center"/>
          </w:tcPr>
          <w:p w14:paraId="7F7D8B81" w14:textId="77777777" w:rsidR="004262B7" w:rsidRPr="00BC531F" w:rsidRDefault="004262B7" w:rsidP="004262B7">
            <w:pPr>
              <w:spacing w:before="60" w:after="60"/>
              <w:jc w:val="both"/>
              <w:rPr>
                <w:sz w:val="18"/>
                <w:szCs w:val="18"/>
              </w:rPr>
            </w:pPr>
            <w:r w:rsidRPr="00A30F78">
              <w:rPr>
                <w:sz w:val="18"/>
                <w:szCs w:val="18"/>
              </w:rPr>
              <w:t>Knowledge of business practices such as project management, risk management and change management; awareness of entrepreneurship, innovation; information about sustainable development.</w:t>
            </w:r>
          </w:p>
        </w:tc>
        <w:tc>
          <w:tcPr>
            <w:tcW w:w="425" w:type="dxa"/>
            <w:vAlign w:val="center"/>
          </w:tcPr>
          <w:p w14:paraId="7F7D8B82" w14:textId="77777777" w:rsidR="004262B7" w:rsidRPr="00BC531F" w:rsidRDefault="004262B7" w:rsidP="004262B7">
            <w:pPr>
              <w:jc w:val="center"/>
              <w:rPr>
                <w:b/>
                <w:sz w:val="18"/>
                <w:szCs w:val="18"/>
              </w:rPr>
            </w:pPr>
          </w:p>
        </w:tc>
        <w:tc>
          <w:tcPr>
            <w:tcW w:w="425" w:type="dxa"/>
            <w:vAlign w:val="center"/>
          </w:tcPr>
          <w:p w14:paraId="7F7D8B83" w14:textId="77777777" w:rsidR="004262B7" w:rsidRPr="00BC531F" w:rsidRDefault="004262B7" w:rsidP="004262B7">
            <w:pPr>
              <w:jc w:val="center"/>
              <w:rPr>
                <w:b/>
                <w:sz w:val="18"/>
                <w:szCs w:val="18"/>
              </w:rPr>
            </w:pPr>
          </w:p>
        </w:tc>
        <w:tc>
          <w:tcPr>
            <w:tcW w:w="426" w:type="dxa"/>
            <w:vAlign w:val="center"/>
          </w:tcPr>
          <w:p w14:paraId="7F7D8B84" w14:textId="77777777" w:rsidR="004262B7" w:rsidRPr="00BC531F" w:rsidRDefault="004262B7" w:rsidP="004262B7">
            <w:pPr>
              <w:jc w:val="center"/>
              <w:rPr>
                <w:b/>
                <w:sz w:val="18"/>
                <w:szCs w:val="18"/>
              </w:rPr>
            </w:pPr>
            <w:r w:rsidRPr="00BC531F">
              <w:rPr>
                <w:b/>
                <w:sz w:val="18"/>
                <w:szCs w:val="18"/>
              </w:rPr>
              <w:t>X</w:t>
            </w:r>
          </w:p>
        </w:tc>
        <w:tc>
          <w:tcPr>
            <w:tcW w:w="425" w:type="dxa"/>
            <w:vAlign w:val="center"/>
          </w:tcPr>
          <w:p w14:paraId="7F7D8B85" w14:textId="77777777" w:rsidR="004262B7" w:rsidRPr="00BC531F" w:rsidRDefault="004262B7" w:rsidP="004262B7">
            <w:pPr>
              <w:jc w:val="center"/>
              <w:rPr>
                <w:b/>
                <w:sz w:val="18"/>
                <w:szCs w:val="18"/>
              </w:rPr>
            </w:pPr>
          </w:p>
        </w:tc>
        <w:tc>
          <w:tcPr>
            <w:tcW w:w="425" w:type="dxa"/>
            <w:vAlign w:val="center"/>
          </w:tcPr>
          <w:p w14:paraId="7F7D8B86" w14:textId="77777777" w:rsidR="004262B7" w:rsidRPr="00BC531F" w:rsidRDefault="004262B7" w:rsidP="004262B7">
            <w:pPr>
              <w:jc w:val="center"/>
              <w:rPr>
                <w:b/>
                <w:sz w:val="18"/>
                <w:szCs w:val="18"/>
              </w:rPr>
            </w:pPr>
          </w:p>
        </w:tc>
      </w:tr>
      <w:tr w:rsidR="004262B7" w14:paraId="7F7D8B8F" w14:textId="77777777" w:rsidTr="001941E8">
        <w:trPr>
          <w:trHeight w:val="510"/>
        </w:trPr>
        <w:tc>
          <w:tcPr>
            <w:tcW w:w="567" w:type="dxa"/>
            <w:vAlign w:val="center"/>
          </w:tcPr>
          <w:p w14:paraId="7F7D8B88" w14:textId="77777777" w:rsidR="004262B7" w:rsidRPr="00BC531F" w:rsidRDefault="004262B7" w:rsidP="004262B7">
            <w:pPr>
              <w:spacing w:before="20" w:after="20"/>
              <w:jc w:val="center"/>
              <w:rPr>
                <w:sz w:val="18"/>
                <w:szCs w:val="18"/>
              </w:rPr>
            </w:pPr>
            <w:r w:rsidRPr="00BC531F">
              <w:rPr>
                <w:sz w:val="18"/>
                <w:szCs w:val="18"/>
              </w:rPr>
              <w:t>11</w:t>
            </w:r>
          </w:p>
        </w:tc>
        <w:tc>
          <w:tcPr>
            <w:tcW w:w="7655" w:type="dxa"/>
            <w:shd w:val="clear" w:color="auto" w:fill="FFFFFF"/>
            <w:vAlign w:val="center"/>
          </w:tcPr>
          <w:p w14:paraId="7F7D8B89" w14:textId="77777777" w:rsidR="004262B7" w:rsidRPr="00BC531F" w:rsidRDefault="004262B7" w:rsidP="004262B7">
            <w:pPr>
              <w:jc w:val="both"/>
              <w:rPr>
                <w:sz w:val="18"/>
                <w:szCs w:val="18"/>
              </w:rPr>
            </w:pPr>
            <w:r w:rsidRPr="00A30F78">
              <w:rPr>
                <w:sz w:val="18"/>
                <w:szCs w:val="18"/>
              </w:rPr>
              <w:t>Information about the effects of engineering practices on health, environment and safety in global and social dimensions and contemporary issues in the field of engineering; awareness of the legal consequences of engineering solutions.</w:t>
            </w:r>
          </w:p>
        </w:tc>
        <w:tc>
          <w:tcPr>
            <w:tcW w:w="425" w:type="dxa"/>
            <w:vAlign w:val="center"/>
          </w:tcPr>
          <w:p w14:paraId="7F7D8B8A" w14:textId="77777777" w:rsidR="004262B7" w:rsidRPr="00BC531F" w:rsidRDefault="004262B7" w:rsidP="004262B7">
            <w:pPr>
              <w:jc w:val="center"/>
              <w:rPr>
                <w:b/>
                <w:sz w:val="18"/>
                <w:szCs w:val="18"/>
              </w:rPr>
            </w:pPr>
          </w:p>
        </w:tc>
        <w:tc>
          <w:tcPr>
            <w:tcW w:w="425" w:type="dxa"/>
            <w:vAlign w:val="center"/>
          </w:tcPr>
          <w:p w14:paraId="7F7D8B8B" w14:textId="77777777" w:rsidR="004262B7" w:rsidRPr="00BC531F" w:rsidRDefault="004262B7" w:rsidP="004262B7">
            <w:pPr>
              <w:jc w:val="center"/>
              <w:rPr>
                <w:b/>
                <w:sz w:val="18"/>
                <w:szCs w:val="18"/>
              </w:rPr>
            </w:pPr>
            <w:r w:rsidRPr="00BC531F">
              <w:rPr>
                <w:b/>
                <w:sz w:val="18"/>
                <w:szCs w:val="18"/>
              </w:rPr>
              <w:t>X</w:t>
            </w:r>
          </w:p>
        </w:tc>
        <w:tc>
          <w:tcPr>
            <w:tcW w:w="426" w:type="dxa"/>
            <w:vAlign w:val="center"/>
          </w:tcPr>
          <w:p w14:paraId="7F7D8B8C" w14:textId="77777777" w:rsidR="004262B7" w:rsidRPr="00BC531F" w:rsidRDefault="004262B7" w:rsidP="004262B7">
            <w:pPr>
              <w:jc w:val="center"/>
              <w:rPr>
                <w:b/>
                <w:sz w:val="18"/>
                <w:szCs w:val="18"/>
              </w:rPr>
            </w:pPr>
          </w:p>
        </w:tc>
        <w:tc>
          <w:tcPr>
            <w:tcW w:w="425" w:type="dxa"/>
            <w:vAlign w:val="center"/>
          </w:tcPr>
          <w:p w14:paraId="7F7D8B8D" w14:textId="77777777" w:rsidR="004262B7" w:rsidRPr="00BC531F" w:rsidRDefault="004262B7" w:rsidP="004262B7">
            <w:pPr>
              <w:jc w:val="center"/>
              <w:rPr>
                <w:b/>
                <w:sz w:val="18"/>
                <w:szCs w:val="18"/>
              </w:rPr>
            </w:pPr>
          </w:p>
        </w:tc>
        <w:tc>
          <w:tcPr>
            <w:tcW w:w="425" w:type="dxa"/>
            <w:vAlign w:val="center"/>
          </w:tcPr>
          <w:p w14:paraId="7F7D8B8E" w14:textId="77777777" w:rsidR="004262B7" w:rsidRPr="00BC531F" w:rsidRDefault="004262B7" w:rsidP="004262B7">
            <w:pPr>
              <w:jc w:val="center"/>
              <w:rPr>
                <w:b/>
                <w:sz w:val="18"/>
                <w:szCs w:val="18"/>
              </w:rPr>
            </w:pPr>
          </w:p>
        </w:tc>
      </w:tr>
    </w:tbl>
    <w:p w14:paraId="7F7D8B90" w14:textId="77777777" w:rsidR="004262B7" w:rsidRDefault="004262B7" w:rsidP="00706AF5">
      <w:pPr>
        <w:jc w:val="right"/>
      </w:pPr>
    </w:p>
    <w:p w14:paraId="7F7D8B91" w14:textId="77777777" w:rsidR="001C287F" w:rsidRDefault="000A0EB5" w:rsidP="00706AF5">
      <w:pPr>
        <w:jc w:val="right"/>
      </w:pPr>
      <w:r>
        <w:t xml:space="preserve">Contribution Scale to a Qualification: </w:t>
      </w:r>
      <w:r>
        <w:rPr>
          <w:b/>
        </w:rPr>
        <w:t>0</w:t>
      </w:r>
      <w:r>
        <w:t xml:space="preserve">-None, </w:t>
      </w:r>
      <w:r>
        <w:rPr>
          <w:b/>
        </w:rPr>
        <w:t>1</w:t>
      </w:r>
      <w:r>
        <w:t xml:space="preserve">-Little, </w:t>
      </w:r>
      <w:r>
        <w:rPr>
          <w:b/>
        </w:rPr>
        <w:t>2</w:t>
      </w:r>
      <w:r>
        <w:t xml:space="preserve">-Medium, </w:t>
      </w:r>
      <w:r>
        <w:rPr>
          <w:b/>
        </w:rPr>
        <w:t>3</w:t>
      </w:r>
      <w:r>
        <w:t xml:space="preserve">-Considerable, </w:t>
      </w:r>
      <w:r>
        <w:rPr>
          <w:b/>
        </w:rPr>
        <w:t>4</w:t>
      </w:r>
      <w:r>
        <w:t>-Largest</w:t>
      </w:r>
    </w:p>
    <w:p w14:paraId="7F7D8B92" w14:textId="77777777" w:rsidR="006636B0" w:rsidRDefault="006636B0" w:rsidP="00EB0610">
      <w:pPr>
        <w:spacing w:before="120"/>
        <w:rPr>
          <w:b/>
          <w:sz w:val="18"/>
        </w:rPr>
      </w:pPr>
    </w:p>
    <w:p w14:paraId="7F7D8B93" w14:textId="77777777" w:rsidR="006636B0" w:rsidRDefault="006636B0" w:rsidP="00EB0610">
      <w:pPr>
        <w:spacing w:before="120"/>
        <w:rPr>
          <w:b/>
          <w:sz w:val="18"/>
        </w:rPr>
      </w:pPr>
    </w:p>
    <w:p w14:paraId="7F7D8B94" w14:textId="77777777" w:rsidR="006636B0" w:rsidRDefault="006636B0" w:rsidP="00EB0610">
      <w:pPr>
        <w:spacing w:before="120"/>
        <w:rPr>
          <w:b/>
          <w:sz w:val="18"/>
        </w:rPr>
      </w:pPr>
    </w:p>
    <w:p w14:paraId="7F7D8B95" w14:textId="77777777" w:rsidR="006636B0" w:rsidRDefault="006636B0" w:rsidP="00EB0610">
      <w:pPr>
        <w:spacing w:before="120"/>
        <w:rPr>
          <w:b/>
          <w:sz w:val="18"/>
        </w:rPr>
      </w:pPr>
    </w:p>
    <w:p w14:paraId="7F7D8B96" w14:textId="77777777" w:rsidR="005E3FA5" w:rsidRDefault="005E3FA5" w:rsidP="00EB0610">
      <w:pPr>
        <w:spacing w:before="120"/>
        <w:rPr>
          <w:b/>
          <w:sz w:val="18"/>
        </w:rPr>
      </w:pPr>
    </w:p>
    <w:p w14:paraId="7F7D8B97" w14:textId="77777777" w:rsidR="006636B0" w:rsidRDefault="006636B0" w:rsidP="00EB0610">
      <w:pPr>
        <w:spacing w:before="120"/>
        <w:rPr>
          <w:b/>
          <w:sz w:val="18"/>
        </w:rPr>
      </w:pPr>
    </w:p>
    <w:p w14:paraId="7F7D8B98" w14:textId="77777777" w:rsidR="006636B0" w:rsidRDefault="006636B0" w:rsidP="00EB0610">
      <w:pPr>
        <w:spacing w:before="120"/>
        <w:rPr>
          <w:b/>
          <w:sz w:val="18"/>
        </w:rPr>
      </w:pPr>
    </w:p>
    <w:p w14:paraId="7F7D8B99" w14:textId="77777777" w:rsidR="004262B7" w:rsidRDefault="004262B7" w:rsidP="00EB0610">
      <w:pPr>
        <w:spacing w:before="120"/>
        <w:rPr>
          <w:b/>
          <w:sz w:val="18"/>
        </w:rPr>
      </w:pPr>
    </w:p>
    <w:p w14:paraId="7F7D8B9A" w14:textId="77777777" w:rsidR="004262B7" w:rsidRDefault="004262B7" w:rsidP="00EB0610">
      <w:pPr>
        <w:spacing w:before="120"/>
        <w:rPr>
          <w:b/>
          <w:sz w:val="18"/>
        </w:rPr>
      </w:pPr>
    </w:p>
    <w:p w14:paraId="7F7D8B9B" w14:textId="77777777" w:rsidR="004262B7" w:rsidRDefault="004262B7" w:rsidP="00EB0610">
      <w:pPr>
        <w:spacing w:before="120"/>
        <w:rPr>
          <w:b/>
          <w:sz w:val="18"/>
        </w:rPr>
      </w:pPr>
    </w:p>
    <w:p w14:paraId="7F7D8B9C" w14:textId="77777777" w:rsidR="004262B7" w:rsidRDefault="004262B7" w:rsidP="00EB0610">
      <w:pPr>
        <w:spacing w:before="120"/>
        <w:rPr>
          <w:b/>
          <w:sz w:val="18"/>
        </w:rPr>
      </w:pPr>
    </w:p>
    <w:p w14:paraId="7F7D8B9D" w14:textId="77777777" w:rsidR="004262B7" w:rsidRDefault="004262B7" w:rsidP="00EB0610">
      <w:pPr>
        <w:spacing w:before="120"/>
        <w:rPr>
          <w:b/>
          <w:sz w:val="18"/>
        </w:rPr>
      </w:pPr>
    </w:p>
    <w:p w14:paraId="7F7D8B9E" w14:textId="77777777" w:rsidR="004262B7" w:rsidRDefault="004262B7" w:rsidP="00EB0610">
      <w:pPr>
        <w:spacing w:before="120"/>
        <w:rPr>
          <w:b/>
          <w:sz w:val="18"/>
        </w:rPr>
      </w:pPr>
    </w:p>
    <w:p w14:paraId="7F7D8B9F" w14:textId="77777777" w:rsidR="004262B7" w:rsidRDefault="004262B7" w:rsidP="00EB0610">
      <w:pPr>
        <w:spacing w:before="120"/>
        <w:rPr>
          <w:b/>
          <w:sz w:val="18"/>
        </w:rPr>
      </w:pPr>
    </w:p>
    <w:p w14:paraId="7F7D8BA0" w14:textId="77777777" w:rsidR="004262B7" w:rsidRDefault="004262B7" w:rsidP="00EB0610">
      <w:pPr>
        <w:spacing w:before="120"/>
        <w:rPr>
          <w:b/>
          <w:sz w:val="18"/>
        </w:rPr>
      </w:pPr>
    </w:p>
    <w:p w14:paraId="7F7D8BA1" w14:textId="77777777" w:rsidR="004262B7" w:rsidRDefault="004262B7" w:rsidP="00EB0610">
      <w:pPr>
        <w:spacing w:before="120"/>
        <w:rPr>
          <w:b/>
          <w:sz w:val="18"/>
        </w:rPr>
      </w:pPr>
    </w:p>
    <w:p w14:paraId="7F7D8BA2" w14:textId="77777777" w:rsidR="006636B0" w:rsidRDefault="006636B0" w:rsidP="00EB0610">
      <w:pPr>
        <w:spacing w:before="120"/>
        <w:rPr>
          <w:b/>
          <w:sz w:val="18"/>
        </w:rPr>
      </w:pPr>
    </w:p>
    <w:p w14:paraId="7F7D8BA3" w14:textId="77777777" w:rsidR="00EB0610" w:rsidRDefault="00EB0610" w:rsidP="00EB0610">
      <w:pPr>
        <w:spacing w:before="120"/>
      </w:pPr>
      <w:r>
        <w:rPr>
          <w:b/>
          <w:sz w:val="18"/>
        </w:rPr>
        <w:lastRenderedPageBreak/>
        <w:t>Part III New Course Proposal I</w:t>
      </w:r>
      <w:r w:rsidRPr="004355F7">
        <w:rPr>
          <w:b/>
          <w:sz w:val="18"/>
        </w:rPr>
        <w:t>nformation</w:t>
      </w:r>
    </w:p>
    <w:p w14:paraId="7F7D8BA4" w14:textId="77777777" w:rsidR="00EB0610" w:rsidRPr="002A3079" w:rsidRDefault="00EB0610" w:rsidP="00EB0610">
      <w:pPr>
        <w:rPr>
          <w:i/>
          <w:sz w:val="14"/>
          <w:szCs w:val="14"/>
        </w:rPr>
      </w:pPr>
      <w:r w:rsidRPr="002A3079">
        <w:rPr>
          <w:i/>
          <w:sz w:val="14"/>
          <w:szCs w:val="14"/>
        </w:rPr>
        <w:t>State only if it is a new course</w:t>
      </w:r>
    </w:p>
    <w:p w14:paraId="7F7D8BA5" w14:textId="77777777" w:rsidR="00EB0610" w:rsidRDefault="00EB0610" w:rsidP="00EB0610"/>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3"/>
        <w:gridCol w:w="1036"/>
        <w:gridCol w:w="518"/>
        <w:gridCol w:w="1779"/>
        <w:gridCol w:w="531"/>
        <w:gridCol w:w="532"/>
        <w:gridCol w:w="265"/>
        <w:gridCol w:w="518"/>
        <w:gridCol w:w="1036"/>
        <w:gridCol w:w="307"/>
        <w:gridCol w:w="1765"/>
        <w:gridCol w:w="508"/>
      </w:tblGrid>
      <w:tr w:rsidR="00EB0610" w:rsidRPr="00973F4F" w14:paraId="7F7D8BB7" w14:textId="77777777" w:rsidTr="00A07BA1">
        <w:trPr>
          <w:trHeight w:val="424"/>
        </w:trPr>
        <w:tc>
          <w:tcPr>
            <w:tcW w:w="4886" w:type="dxa"/>
            <w:gridSpan w:val="4"/>
            <w:vMerge w:val="restart"/>
            <w:tcBorders>
              <w:top w:val="single" w:sz="4" w:space="0" w:color="000000"/>
              <w:left w:val="single" w:sz="4" w:space="0" w:color="000000"/>
              <w:right w:val="single" w:sz="4" w:space="0" w:color="000000"/>
            </w:tcBorders>
            <w:shd w:val="clear" w:color="auto" w:fill="D9D9D9"/>
            <w:vAlign w:val="center"/>
          </w:tcPr>
          <w:p w14:paraId="7F7D8BA6" w14:textId="77777777" w:rsidR="00EB0610" w:rsidRPr="00973F4F" w:rsidRDefault="00EB0610" w:rsidP="00A07BA1">
            <w:pPr>
              <w:rPr>
                <w:b/>
                <w:sz w:val="18"/>
              </w:rPr>
            </w:pPr>
            <w:r>
              <w:t xml:space="preserve">Is the new course </w:t>
            </w:r>
            <w:r w:rsidRPr="00D37B52">
              <w:rPr>
                <w:b/>
              </w:rPr>
              <w:t>replacing</w:t>
            </w:r>
            <w:r>
              <w:t xml:space="preserve"> a former course in the curriculum</w:t>
            </w:r>
            <w:r w:rsidRPr="00D37B52">
              <w:rPr>
                <w:b/>
              </w:rPr>
              <w:t>?</w:t>
            </w:r>
          </w:p>
        </w:tc>
        <w:tc>
          <w:tcPr>
            <w:tcW w:w="531" w:type="dxa"/>
            <w:vMerge w:val="restart"/>
            <w:tcBorders>
              <w:top w:val="single" w:sz="4" w:space="0" w:color="000000"/>
              <w:left w:val="single" w:sz="4" w:space="0" w:color="000000"/>
              <w:right w:val="single" w:sz="4" w:space="0" w:color="000000"/>
            </w:tcBorders>
            <w:shd w:val="clear" w:color="auto" w:fill="auto"/>
            <w:vAlign w:val="center"/>
          </w:tcPr>
          <w:p w14:paraId="7F7D8BA7" w14:textId="77777777" w:rsidR="00EB0610" w:rsidRDefault="00EB0610" w:rsidP="00A07BA1">
            <w:pPr>
              <w:jc w:val="center"/>
              <w:rPr>
                <w:szCs w:val="16"/>
              </w:rPr>
            </w:pPr>
            <w:r w:rsidRPr="00080A84">
              <w:rPr>
                <w:szCs w:val="16"/>
              </w:rPr>
              <w:t>Yes</w:t>
            </w:r>
          </w:p>
          <w:p w14:paraId="7F7D8BA8" w14:textId="77777777" w:rsidR="00EB0610" w:rsidRPr="00080A84" w:rsidRDefault="00FA329D" w:rsidP="00A07BA1">
            <w:pPr>
              <w:jc w:val="center"/>
              <w:rPr>
                <w:szCs w:val="16"/>
              </w:rPr>
            </w:pPr>
            <w:r>
              <w:fldChar w:fldCharType="begin">
                <w:ffData>
                  <w:name w:val=""/>
                  <w:enabled/>
                  <w:calcOnExit w:val="0"/>
                  <w:checkBox>
                    <w:size w:val="18"/>
                    <w:default w:val="0"/>
                  </w:checkBox>
                </w:ffData>
              </w:fldChar>
            </w:r>
            <w:r w:rsidR="00EB0610">
              <w:instrText xml:space="preserve"> FORMCHECKBOX </w:instrText>
            </w:r>
            <w:r w:rsidR="00000000">
              <w:fldChar w:fldCharType="separate"/>
            </w:r>
            <w:r>
              <w:fldChar w:fldCharType="end"/>
            </w:r>
          </w:p>
        </w:tc>
        <w:tc>
          <w:tcPr>
            <w:tcW w:w="532" w:type="dxa"/>
            <w:vMerge w:val="restart"/>
            <w:tcBorders>
              <w:top w:val="single" w:sz="4" w:space="0" w:color="000000"/>
              <w:left w:val="single" w:sz="4" w:space="0" w:color="000000"/>
              <w:right w:val="single" w:sz="4" w:space="0" w:color="000000"/>
            </w:tcBorders>
            <w:shd w:val="clear" w:color="auto" w:fill="auto"/>
            <w:vAlign w:val="center"/>
          </w:tcPr>
          <w:p w14:paraId="7F7D8BA9" w14:textId="77777777" w:rsidR="00EB0610" w:rsidRDefault="00EB0610" w:rsidP="00A07BA1">
            <w:pPr>
              <w:jc w:val="center"/>
            </w:pPr>
            <w:r w:rsidRPr="00080A84">
              <w:t>No</w:t>
            </w:r>
          </w:p>
          <w:p w14:paraId="7F7D8BAA" w14:textId="77777777" w:rsidR="00EB0610" w:rsidRPr="00080A84" w:rsidRDefault="00FA329D" w:rsidP="00A07BA1">
            <w:pPr>
              <w:jc w:val="center"/>
              <w:rPr>
                <w:sz w:val="18"/>
              </w:rPr>
            </w:pPr>
            <w:r w:rsidRPr="008E3138">
              <w:rPr>
                <w:highlight w:val="black"/>
              </w:rPr>
              <w:fldChar w:fldCharType="begin">
                <w:ffData>
                  <w:name w:val=""/>
                  <w:enabled/>
                  <w:calcOnExit w:val="0"/>
                  <w:checkBox>
                    <w:size w:val="18"/>
                    <w:default w:val="0"/>
                  </w:checkBox>
                </w:ffData>
              </w:fldChar>
            </w:r>
            <w:r w:rsidR="00EB0610" w:rsidRPr="008E3138">
              <w:rPr>
                <w:highlight w:val="black"/>
              </w:rPr>
              <w:instrText xml:space="preserve"> FORMCHECKBOX </w:instrText>
            </w:r>
            <w:r w:rsidR="00000000">
              <w:rPr>
                <w:highlight w:val="black"/>
              </w:rPr>
            </w:r>
            <w:r w:rsidR="00000000">
              <w:rPr>
                <w:highlight w:val="black"/>
              </w:rPr>
              <w:fldChar w:fldCharType="separate"/>
            </w:r>
            <w:r w:rsidRPr="008E3138">
              <w:rPr>
                <w:highlight w:val="black"/>
              </w:rPr>
              <w:fldChar w:fldCharType="end"/>
            </w:r>
          </w:p>
        </w:tc>
        <w:tc>
          <w:tcPr>
            <w:tcW w:w="2126" w:type="dxa"/>
            <w:gridSpan w:val="4"/>
            <w:tcBorders>
              <w:top w:val="single" w:sz="4" w:space="0" w:color="000000"/>
              <w:left w:val="nil"/>
              <w:bottom w:val="nil"/>
              <w:right w:val="single" w:sz="4" w:space="0" w:color="000000"/>
            </w:tcBorders>
            <w:shd w:val="clear" w:color="auto" w:fill="auto"/>
            <w:vAlign w:val="center"/>
          </w:tcPr>
          <w:p w14:paraId="7F7D8BAB" w14:textId="77777777" w:rsidR="00EB0610" w:rsidRPr="00080A84" w:rsidRDefault="00EB0610" w:rsidP="00A07BA1">
            <w:pPr>
              <w:jc w:val="center"/>
              <w:rPr>
                <w:sz w:val="12"/>
              </w:rPr>
            </w:pPr>
            <w:r w:rsidRPr="00080A84">
              <w:rPr>
                <w:sz w:val="12"/>
              </w:rPr>
              <w:t>Former Course’s Code</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EB0610" w:rsidRPr="00973F4F" w14:paraId="7F7D8BB3" w14:textId="77777777" w:rsidTr="00A07BA1">
              <w:trPr>
                <w:jc w:val="center"/>
              </w:trPr>
              <w:tc>
                <w:tcPr>
                  <w:tcW w:w="284" w:type="dxa"/>
                  <w:shd w:val="clear" w:color="auto" w:fill="auto"/>
                </w:tcPr>
                <w:p w14:paraId="7F7D8BAC" w14:textId="77777777" w:rsidR="00EB0610" w:rsidRPr="00973F4F" w:rsidRDefault="00EB0610" w:rsidP="00A07BA1">
                  <w:pPr>
                    <w:spacing w:before="40" w:after="40"/>
                    <w:jc w:val="center"/>
                    <w:rPr>
                      <w:sz w:val="20"/>
                    </w:rPr>
                  </w:pPr>
                </w:p>
              </w:tc>
              <w:tc>
                <w:tcPr>
                  <w:tcW w:w="284" w:type="dxa"/>
                  <w:shd w:val="clear" w:color="auto" w:fill="auto"/>
                </w:tcPr>
                <w:p w14:paraId="7F7D8BAD" w14:textId="77777777" w:rsidR="00EB0610" w:rsidRPr="00973F4F" w:rsidRDefault="00EB0610" w:rsidP="00A07BA1">
                  <w:pPr>
                    <w:spacing w:before="40" w:after="40"/>
                    <w:jc w:val="center"/>
                    <w:rPr>
                      <w:sz w:val="20"/>
                    </w:rPr>
                  </w:pPr>
                </w:p>
              </w:tc>
              <w:tc>
                <w:tcPr>
                  <w:tcW w:w="284" w:type="dxa"/>
                  <w:shd w:val="clear" w:color="auto" w:fill="auto"/>
                </w:tcPr>
                <w:p w14:paraId="7F7D8BAE" w14:textId="77777777" w:rsidR="00EB0610" w:rsidRPr="00973F4F" w:rsidRDefault="00EB0610" w:rsidP="00A07BA1">
                  <w:pPr>
                    <w:spacing w:before="40" w:after="40"/>
                    <w:jc w:val="center"/>
                    <w:rPr>
                      <w:sz w:val="20"/>
                    </w:rPr>
                  </w:pPr>
                </w:p>
              </w:tc>
              <w:tc>
                <w:tcPr>
                  <w:tcW w:w="284" w:type="dxa"/>
                  <w:shd w:val="clear" w:color="auto" w:fill="auto"/>
                </w:tcPr>
                <w:p w14:paraId="7F7D8BAF" w14:textId="77777777" w:rsidR="00EB0610" w:rsidRPr="00973F4F" w:rsidRDefault="00EB0610" w:rsidP="00A07BA1">
                  <w:pPr>
                    <w:spacing w:before="40" w:after="40"/>
                    <w:jc w:val="center"/>
                    <w:rPr>
                      <w:sz w:val="20"/>
                    </w:rPr>
                  </w:pPr>
                </w:p>
              </w:tc>
              <w:tc>
                <w:tcPr>
                  <w:tcW w:w="284" w:type="dxa"/>
                  <w:shd w:val="clear" w:color="auto" w:fill="auto"/>
                </w:tcPr>
                <w:p w14:paraId="7F7D8BB0" w14:textId="77777777" w:rsidR="00EB0610" w:rsidRPr="00973F4F" w:rsidRDefault="00EB0610" w:rsidP="00A07BA1">
                  <w:pPr>
                    <w:spacing w:before="40" w:after="40"/>
                    <w:jc w:val="center"/>
                    <w:rPr>
                      <w:sz w:val="20"/>
                    </w:rPr>
                  </w:pPr>
                </w:p>
              </w:tc>
              <w:tc>
                <w:tcPr>
                  <w:tcW w:w="284" w:type="dxa"/>
                  <w:shd w:val="clear" w:color="auto" w:fill="auto"/>
                </w:tcPr>
                <w:p w14:paraId="7F7D8BB1" w14:textId="77777777" w:rsidR="00EB0610" w:rsidRPr="00973F4F" w:rsidRDefault="00EB0610" w:rsidP="00A07BA1">
                  <w:pPr>
                    <w:spacing w:before="40" w:after="40"/>
                    <w:jc w:val="center"/>
                    <w:rPr>
                      <w:sz w:val="20"/>
                    </w:rPr>
                  </w:pPr>
                </w:p>
              </w:tc>
              <w:tc>
                <w:tcPr>
                  <w:tcW w:w="284" w:type="dxa"/>
                  <w:shd w:val="clear" w:color="auto" w:fill="auto"/>
                </w:tcPr>
                <w:p w14:paraId="7F7D8BB2" w14:textId="77777777" w:rsidR="00EB0610" w:rsidRPr="00973F4F" w:rsidRDefault="00EB0610" w:rsidP="00A07BA1">
                  <w:pPr>
                    <w:spacing w:before="40" w:after="40"/>
                    <w:jc w:val="center"/>
                    <w:rPr>
                      <w:sz w:val="20"/>
                    </w:rPr>
                  </w:pPr>
                </w:p>
              </w:tc>
            </w:tr>
          </w:tbl>
          <w:p w14:paraId="7F7D8BB4" w14:textId="77777777" w:rsidR="00EB0610" w:rsidRPr="00973F4F" w:rsidRDefault="00EB0610" w:rsidP="00A07BA1">
            <w:pPr>
              <w:spacing w:before="40" w:after="40"/>
              <w:rPr>
                <w:sz w:val="20"/>
              </w:rPr>
            </w:pPr>
          </w:p>
        </w:tc>
        <w:tc>
          <w:tcPr>
            <w:tcW w:w="2273" w:type="dxa"/>
            <w:gridSpan w:val="2"/>
            <w:tcBorders>
              <w:top w:val="single" w:sz="4" w:space="0" w:color="000000"/>
              <w:left w:val="nil"/>
              <w:bottom w:val="nil"/>
              <w:right w:val="single" w:sz="4" w:space="0" w:color="000000"/>
            </w:tcBorders>
            <w:shd w:val="clear" w:color="auto" w:fill="auto"/>
            <w:vAlign w:val="center"/>
          </w:tcPr>
          <w:p w14:paraId="7F7D8BB5" w14:textId="77777777" w:rsidR="00EB0610" w:rsidRDefault="00EB0610" w:rsidP="00A07BA1">
            <w:pPr>
              <w:jc w:val="center"/>
              <w:rPr>
                <w:sz w:val="12"/>
                <w:szCs w:val="12"/>
              </w:rPr>
            </w:pPr>
            <w:r w:rsidRPr="00080A84">
              <w:rPr>
                <w:sz w:val="12"/>
                <w:szCs w:val="12"/>
              </w:rPr>
              <w:t>Former Course’s Name</w:t>
            </w:r>
          </w:p>
          <w:p w14:paraId="7F7D8BB6" w14:textId="77777777" w:rsidR="00EB0610" w:rsidRPr="00080A84" w:rsidRDefault="00955BCC" w:rsidP="00A07BA1">
            <w:pPr>
              <w:jc w:val="center"/>
              <w:rPr>
                <w:b/>
                <w:sz w:val="12"/>
                <w:szCs w:val="12"/>
              </w:rPr>
            </w:pPr>
            <w:r>
              <w:rPr>
                <w:noProof/>
              </w:rPr>
              <mc:AlternateContent>
                <mc:Choice Requires="wps">
                  <w:drawing>
                    <wp:anchor distT="0" distB="0" distL="114300" distR="114300" simplePos="0" relativeHeight="251660288" behindDoc="0" locked="0" layoutInCell="1" allowOverlap="1" wp14:anchorId="7F7D8C3C" wp14:editId="7F7D8C3D">
                      <wp:simplePos x="0" y="0"/>
                      <wp:positionH relativeFrom="column">
                        <wp:posOffset>-18415</wp:posOffset>
                      </wp:positionH>
                      <wp:positionV relativeFrom="paragraph">
                        <wp:posOffset>8890</wp:posOffset>
                      </wp:positionV>
                      <wp:extent cx="1327150" cy="268605"/>
                      <wp:effectExtent l="0" t="0" r="2540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7F7D8C48" w14:textId="77777777" w:rsidR="00EB0610" w:rsidRPr="00973F4F" w:rsidRDefault="00EB0610" w:rsidP="00EB0610">
                                  <w:pPr>
                                    <w:rPr>
                                      <w:sz w:val="12"/>
                                      <w:lang w:val="tr-TR"/>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7D8C3C" id="_x0000_s1027" type="#_x0000_t202" style="position:absolute;left:0;text-align:left;margin-left:-1.45pt;margin-top:.7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O2EQ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">
                      <v:textbox inset=".5mm,.5mm,.5mm,.5mm">
                        <w:txbxContent>
                          <w:p w14:paraId="7F7D8C48" w14:textId="77777777" w:rsidR="00EB0610" w:rsidRPr="00973F4F" w:rsidRDefault="00EB0610" w:rsidP="00EB0610">
                            <w:pPr>
                              <w:rPr>
                                <w:sz w:val="12"/>
                                <w:lang w:val="tr-TR"/>
                              </w:rPr>
                            </w:pPr>
                          </w:p>
                        </w:txbxContent>
                      </v:textbox>
                    </v:shape>
                  </w:pict>
                </mc:Fallback>
              </mc:AlternateContent>
            </w:r>
          </w:p>
        </w:tc>
      </w:tr>
      <w:tr w:rsidR="00EB0610" w:rsidRPr="00973F4F" w14:paraId="7F7D8BBD" w14:textId="77777777" w:rsidTr="00A07BA1">
        <w:trPr>
          <w:trHeight w:val="128"/>
        </w:trPr>
        <w:tc>
          <w:tcPr>
            <w:tcW w:w="4886" w:type="dxa"/>
            <w:gridSpan w:val="4"/>
            <w:vMerge/>
            <w:tcBorders>
              <w:left w:val="single" w:sz="4" w:space="0" w:color="000000"/>
              <w:bottom w:val="single" w:sz="4" w:space="0" w:color="000000"/>
              <w:right w:val="single" w:sz="4" w:space="0" w:color="000000"/>
            </w:tcBorders>
            <w:shd w:val="clear" w:color="auto" w:fill="D9D9D9"/>
            <w:vAlign w:val="center"/>
          </w:tcPr>
          <w:p w14:paraId="7F7D8BB8" w14:textId="77777777" w:rsidR="00EB0610" w:rsidRPr="00973F4F" w:rsidRDefault="00EB0610" w:rsidP="00A07BA1">
            <w:pPr>
              <w:jc w:val="center"/>
              <w:rPr>
                <w:sz w:val="12"/>
                <w:szCs w:val="12"/>
              </w:rPr>
            </w:pPr>
          </w:p>
        </w:tc>
        <w:tc>
          <w:tcPr>
            <w:tcW w:w="531" w:type="dxa"/>
            <w:vMerge/>
            <w:tcBorders>
              <w:left w:val="single" w:sz="4" w:space="0" w:color="000000"/>
              <w:bottom w:val="single" w:sz="4" w:space="0" w:color="000000"/>
              <w:right w:val="single" w:sz="4" w:space="0" w:color="000000"/>
            </w:tcBorders>
            <w:shd w:val="clear" w:color="auto" w:fill="auto"/>
            <w:vAlign w:val="center"/>
          </w:tcPr>
          <w:p w14:paraId="7F7D8BB9" w14:textId="77777777" w:rsidR="00EB0610" w:rsidRPr="00973F4F" w:rsidRDefault="00EB0610" w:rsidP="00A07BA1">
            <w:pPr>
              <w:jc w:val="center"/>
              <w:rPr>
                <w:sz w:val="12"/>
                <w:szCs w:val="12"/>
              </w:rPr>
            </w:pPr>
          </w:p>
        </w:tc>
        <w:tc>
          <w:tcPr>
            <w:tcW w:w="532" w:type="dxa"/>
            <w:vMerge/>
            <w:tcBorders>
              <w:left w:val="single" w:sz="4" w:space="0" w:color="000000"/>
              <w:bottom w:val="single" w:sz="4" w:space="0" w:color="000000"/>
              <w:right w:val="single" w:sz="4" w:space="0" w:color="000000"/>
            </w:tcBorders>
            <w:shd w:val="clear" w:color="auto" w:fill="auto"/>
            <w:vAlign w:val="center"/>
          </w:tcPr>
          <w:p w14:paraId="7F7D8BBA" w14:textId="77777777" w:rsidR="00EB0610" w:rsidRPr="00973F4F" w:rsidRDefault="00EB0610" w:rsidP="00A07BA1">
            <w:pPr>
              <w:jc w:val="center"/>
              <w:rPr>
                <w:sz w:val="12"/>
                <w:szCs w:val="12"/>
              </w:rPr>
            </w:pPr>
          </w:p>
        </w:tc>
        <w:tc>
          <w:tcPr>
            <w:tcW w:w="2126" w:type="dxa"/>
            <w:gridSpan w:val="4"/>
            <w:tcBorders>
              <w:top w:val="nil"/>
              <w:left w:val="nil"/>
              <w:bottom w:val="single" w:sz="4" w:space="0" w:color="000000"/>
              <w:right w:val="single" w:sz="4" w:space="0" w:color="000000"/>
            </w:tcBorders>
            <w:shd w:val="clear" w:color="auto" w:fill="auto"/>
            <w:vAlign w:val="center"/>
          </w:tcPr>
          <w:p w14:paraId="7F7D8BBB" w14:textId="77777777" w:rsidR="00EB0610" w:rsidRPr="00973F4F" w:rsidRDefault="00EB0610" w:rsidP="00A07BA1">
            <w:pPr>
              <w:jc w:val="center"/>
              <w:rPr>
                <w:sz w:val="12"/>
                <w:szCs w:val="12"/>
              </w:rPr>
            </w:pPr>
          </w:p>
        </w:tc>
        <w:tc>
          <w:tcPr>
            <w:tcW w:w="2273" w:type="dxa"/>
            <w:gridSpan w:val="2"/>
            <w:tcBorders>
              <w:top w:val="nil"/>
              <w:left w:val="nil"/>
              <w:bottom w:val="single" w:sz="4" w:space="0" w:color="000000"/>
              <w:right w:val="single" w:sz="4" w:space="0" w:color="000000"/>
            </w:tcBorders>
            <w:shd w:val="clear" w:color="auto" w:fill="auto"/>
            <w:vAlign w:val="center"/>
          </w:tcPr>
          <w:p w14:paraId="7F7D8BBC" w14:textId="77777777" w:rsidR="00EB0610" w:rsidRPr="00973F4F" w:rsidRDefault="00EB0610" w:rsidP="00A07BA1">
            <w:pPr>
              <w:jc w:val="center"/>
              <w:rPr>
                <w:sz w:val="12"/>
                <w:szCs w:val="12"/>
              </w:rPr>
            </w:pPr>
          </w:p>
        </w:tc>
      </w:tr>
      <w:tr w:rsidR="00EB0610" w:rsidRPr="00080A84" w14:paraId="7F7D8BCF" w14:textId="77777777" w:rsidTr="00A07BA1">
        <w:trPr>
          <w:trHeight w:val="424"/>
        </w:trPr>
        <w:tc>
          <w:tcPr>
            <w:tcW w:w="4886" w:type="dxa"/>
            <w:gridSpan w:val="4"/>
            <w:vMerge w:val="restart"/>
            <w:tcBorders>
              <w:top w:val="single" w:sz="4" w:space="0" w:color="000000"/>
              <w:left w:val="single" w:sz="4" w:space="0" w:color="000000"/>
              <w:right w:val="single" w:sz="4" w:space="0" w:color="000000"/>
            </w:tcBorders>
            <w:shd w:val="clear" w:color="auto" w:fill="D9D9D9"/>
            <w:vAlign w:val="center"/>
          </w:tcPr>
          <w:p w14:paraId="7F7D8BBE" w14:textId="77777777" w:rsidR="00EB0610" w:rsidRPr="00973F4F" w:rsidRDefault="00EB0610" w:rsidP="00A07BA1">
            <w:pPr>
              <w:rPr>
                <w:b/>
                <w:sz w:val="18"/>
              </w:rPr>
            </w:pPr>
            <w:r>
              <w:t xml:space="preserve">Is there any similar course which has content </w:t>
            </w:r>
            <w:r w:rsidRPr="00D37B52">
              <w:rPr>
                <w:b/>
              </w:rPr>
              <w:t>overlap</w:t>
            </w:r>
            <w:r>
              <w:t xml:space="preserve"> with other courses offered by the university</w:t>
            </w:r>
            <w:r w:rsidRPr="00D37B52">
              <w:rPr>
                <w:b/>
              </w:rPr>
              <w:t>?</w:t>
            </w:r>
          </w:p>
        </w:tc>
        <w:tc>
          <w:tcPr>
            <w:tcW w:w="531" w:type="dxa"/>
            <w:vMerge w:val="restart"/>
            <w:tcBorders>
              <w:top w:val="single" w:sz="4" w:space="0" w:color="000000"/>
              <w:left w:val="single" w:sz="4" w:space="0" w:color="000000"/>
              <w:right w:val="single" w:sz="4" w:space="0" w:color="000000"/>
            </w:tcBorders>
            <w:shd w:val="clear" w:color="auto" w:fill="auto"/>
            <w:vAlign w:val="center"/>
          </w:tcPr>
          <w:p w14:paraId="7F7D8BBF" w14:textId="77777777" w:rsidR="00EB0610" w:rsidRDefault="00EB0610" w:rsidP="00A07BA1">
            <w:pPr>
              <w:jc w:val="center"/>
              <w:rPr>
                <w:szCs w:val="16"/>
              </w:rPr>
            </w:pPr>
            <w:r w:rsidRPr="00080A84">
              <w:rPr>
                <w:szCs w:val="16"/>
              </w:rPr>
              <w:t>Yes</w:t>
            </w:r>
          </w:p>
          <w:p w14:paraId="7F7D8BC0" w14:textId="77777777" w:rsidR="00EB0610" w:rsidRPr="00080A84" w:rsidRDefault="00FA329D" w:rsidP="00A07BA1">
            <w:pPr>
              <w:jc w:val="center"/>
              <w:rPr>
                <w:szCs w:val="16"/>
              </w:rPr>
            </w:pPr>
            <w:r>
              <w:fldChar w:fldCharType="begin">
                <w:ffData>
                  <w:name w:val=""/>
                  <w:enabled/>
                  <w:calcOnExit w:val="0"/>
                  <w:checkBox>
                    <w:size w:val="18"/>
                    <w:default w:val="0"/>
                  </w:checkBox>
                </w:ffData>
              </w:fldChar>
            </w:r>
            <w:r w:rsidR="00EB0610">
              <w:instrText xml:space="preserve"> FORMCHECKBOX </w:instrText>
            </w:r>
            <w:r w:rsidR="00000000">
              <w:fldChar w:fldCharType="separate"/>
            </w:r>
            <w:r>
              <w:fldChar w:fldCharType="end"/>
            </w:r>
          </w:p>
        </w:tc>
        <w:tc>
          <w:tcPr>
            <w:tcW w:w="532" w:type="dxa"/>
            <w:vMerge w:val="restart"/>
            <w:tcBorders>
              <w:top w:val="single" w:sz="4" w:space="0" w:color="000000"/>
              <w:left w:val="single" w:sz="4" w:space="0" w:color="000000"/>
              <w:right w:val="single" w:sz="4" w:space="0" w:color="000000"/>
            </w:tcBorders>
            <w:shd w:val="clear" w:color="auto" w:fill="auto"/>
            <w:vAlign w:val="center"/>
          </w:tcPr>
          <w:p w14:paraId="7F7D8BC1" w14:textId="77777777" w:rsidR="00EB0610" w:rsidRDefault="00EB0610" w:rsidP="00A07BA1">
            <w:pPr>
              <w:jc w:val="center"/>
            </w:pPr>
            <w:r w:rsidRPr="00080A84">
              <w:t>No</w:t>
            </w:r>
          </w:p>
          <w:p w14:paraId="7F7D8BC2" w14:textId="77777777" w:rsidR="00EB0610" w:rsidRPr="00080A84" w:rsidRDefault="00FA329D" w:rsidP="00A07BA1">
            <w:pPr>
              <w:jc w:val="center"/>
              <w:rPr>
                <w:sz w:val="18"/>
              </w:rPr>
            </w:pPr>
            <w:r w:rsidRPr="008E3138">
              <w:rPr>
                <w:highlight w:val="black"/>
              </w:rPr>
              <w:fldChar w:fldCharType="begin">
                <w:ffData>
                  <w:name w:val=""/>
                  <w:enabled/>
                  <w:calcOnExit w:val="0"/>
                  <w:checkBox>
                    <w:size w:val="18"/>
                    <w:default w:val="0"/>
                  </w:checkBox>
                </w:ffData>
              </w:fldChar>
            </w:r>
            <w:r w:rsidR="00EB0610" w:rsidRPr="008E3138">
              <w:rPr>
                <w:highlight w:val="black"/>
              </w:rPr>
              <w:instrText xml:space="preserve"> FORMCHECKBOX </w:instrText>
            </w:r>
            <w:r w:rsidR="00000000">
              <w:rPr>
                <w:highlight w:val="black"/>
              </w:rPr>
            </w:r>
            <w:r w:rsidR="00000000">
              <w:rPr>
                <w:highlight w:val="black"/>
              </w:rPr>
              <w:fldChar w:fldCharType="separate"/>
            </w:r>
            <w:r w:rsidRPr="008E3138">
              <w:rPr>
                <w:highlight w:val="black"/>
              </w:rPr>
              <w:fldChar w:fldCharType="end"/>
            </w:r>
          </w:p>
        </w:tc>
        <w:tc>
          <w:tcPr>
            <w:tcW w:w="2126" w:type="dxa"/>
            <w:gridSpan w:val="4"/>
            <w:tcBorders>
              <w:top w:val="single" w:sz="4" w:space="0" w:color="000000"/>
              <w:left w:val="nil"/>
              <w:bottom w:val="nil"/>
              <w:right w:val="single" w:sz="4" w:space="0" w:color="000000"/>
            </w:tcBorders>
            <w:shd w:val="clear" w:color="auto" w:fill="auto"/>
            <w:vAlign w:val="center"/>
          </w:tcPr>
          <w:p w14:paraId="7F7D8BC3" w14:textId="77777777" w:rsidR="00EB0610" w:rsidRPr="00080A84" w:rsidRDefault="00EB0610" w:rsidP="00A07BA1">
            <w:pPr>
              <w:jc w:val="center"/>
              <w:rPr>
                <w:sz w:val="12"/>
              </w:rPr>
            </w:pPr>
            <w:r w:rsidRPr="00613C73">
              <w:rPr>
                <w:sz w:val="12"/>
              </w:rPr>
              <w:t>Most Similar Course</w:t>
            </w:r>
            <w:r>
              <w:rPr>
                <w:sz w:val="12"/>
              </w:rPr>
              <w:t>’s Code</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EB0610" w:rsidRPr="00973F4F" w14:paraId="7F7D8BCB" w14:textId="77777777" w:rsidTr="00A07BA1">
              <w:trPr>
                <w:jc w:val="center"/>
              </w:trPr>
              <w:tc>
                <w:tcPr>
                  <w:tcW w:w="284" w:type="dxa"/>
                  <w:shd w:val="clear" w:color="auto" w:fill="auto"/>
                </w:tcPr>
                <w:p w14:paraId="7F7D8BC4" w14:textId="77777777" w:rsidR="00EB0610" w:rsidRPr="00973F4F" w:rsidRDefault="00EB0610" w:rsidP="00A07BA1">
                  <w:pPr>
                    <w:spacing w:before="40" w:after="40"/>
                    <w:jc w:val="center"/>
                    <w:rPr>
                      <w:sz w:val="20"/>
                    </w:rPr>
                  </w:pPr>
                </w:p>
              </w:tc>
              <w:tc>
                <w:tcPr>
                  <w:tcW w:w="284" w:type="dxa"/>
                  <w:shd w:val="clear" w:color="auto" w:fill="auto"/>
                </w:tcPr>
                <w:p w14:paraId="7F7D8BC5" w14:textId="77777777" w:rsidR="00EB0610" w:rsidRPr="00973F4F" w:rsidRDefault="00EB0610" w:rsidP="00A07BA1">
                  <w:pPr>
                    <w:spacing w:before="40" w:after="40"/>
                    <w:jc w:val="center"/>
                    <w:rPr>
                      <w:sz w:val="20"/>
                    </w:rPr>
                  </w:pPr>
                </w:p>
              </w:tc>
              <w:tc>
                <w:tcPr>
                  <w:tcW w:w="284" w:type="dxa"/>
                  <w:shd w:val="clear" w:color="auto" w:fill="auto"/>
                </w:tcPr>
                <w:p w14:paraId="7F7D8BC6" w14:textId="77777777" w:rsidR="00EB0610" w:rsidRPr="00973F4F" w:rsidRDefault="00EB0610" w:rsidP="00A07BA1">
                  <w:pPr>
                    <w:spacing w:before="40" w:after="40"/>
                    <w:jc w:val="center"/>
                    <w:rPr>
                      <w:sz w:val="20"/>
                    </w:rPr>
                  </w:pPr>
                </w:p>
              </w:tc>
              <w:tc>
                <w:tcPr>
                  <w:tcW w:w="284" w:type="dxa"/>
                  <w:shd w:val="clear" w:color="auto" w:fill="auto"/>
                </w:tcPr>
                <w:p w14:paraId="7F7D8BC7" w14:textId="77777777" w:rsidR="00EB0610" w:rsidRPr="00973F4F" w:rsidRDefault="00EB0610" w:rsidP="00A07BA1">
                  <w:pPr>
                    <w:spacing w:before="40" w:after="40"/>
                    <w:jc w:val="center"/>
                    <w:rPr>
                      <w:sz w:val="20"/>
                    </w:rPr>
                  </w:pPr>
                </w:p>
              </w:tc>
              <w:tc>
                <w:tcPr>
                  <w:tcW w:w="284" w:type="dxa"/>
                  <w:shd w:val="clear" w:color="auto" w:fill="auto"/>
                </w:tcPr>
                <w:p w14:paraId="7F7D8BC8" w14:textId="77777777" w:rsidR="00EB0610" w:rsidRPr="00973F4F" w:rsidRDefault="00EB0610" w:rsidP="00A07BA1">
                  <w:pPr>
                    <w:spacing w:before="40" w:after="40"/>
                    <w:jc w:val="center"/>
                    <w:rPr>
                      <w:sz w:val="20"/>
                    </w:rPr>
                  </w:pPr>
                </w:p>
              </w:tc>
              <w:tc>
                <w:tcPr>
                  <w:tcW w:w="284" w:type="dxa"/>
                  <w:shd w:val="clear" w:color="auto" w:fill="auto"/>
                </w:tcPr>
                <w:p w14:paraId="7F7D8BC9" w14:textId="77777777" w:rsidR="00EB0610" w:rsidRPr="00973F4F" w:rsidRDefault="00EB0610" w:rsidP="00A07BA1">
                  <w:pPr>
                    <w:spacing w:before="40" w:after="40"/>
                    <w:jc w:val="center"/>
                    <w:rPr>
                      <w:sz w:val="20"/>
                    </w:rPr>
                  </w:pPr>
                </w:p>
              </w:tc>
              <w:tc>
                <w:tcPr>
                  <w:tcW w:w="284" w:type="dxa"/>
                  <w:shd w:val="clear" w:color="auto" w:fill="auto"/>
                </w:tcPr>
                <w:p w14:paraId="7F7D8BCA" w14:textId="77777777" w:rsidR="00EB0610" w:rsidRPr="00973F4F" w:rsidRDefault="00EB0610" w:rsidP="00A07BA1">
                  <w:pPr>
                    <w:spacing w:before="40" w:after="40"/>
                    <w:jc w:val="center"/>
                    <w:rPr>
                      <w:sz w:val="20"/>
                    </w:rPr>
                  </w:pPr>
                </w:p>
              </w:tc>
            </w:tr>
          </w:tbl>
          <w:p w14:paraId="7F7D8BCC" w14:textId="77777777" w:rsidR="00EB0610" w:rsidRPr="00973F4F" w:rsidRDefault="00EB0610" w:rsidP="00A07BA1">
            <w:pPr>
              <w:spacing w:before="40" w:after="40"/>
              <w:rPr>
                <w:sz w:val="20"/>
              </w:rPr>
            </w:pPr>
          </w:p>
        </w:tc>
        <w:tc>
          <w:tcPr>
            <w:tcW w:w="2273" w:type="dxa"/>
            <w:gridSpan w:val="2"/>
            <w:tcBorders>
              <w:top w:val="single" w:sz="4" w:space="0" w:color="000000"/>
              <w:left w:val="nil"/>
              <w:bottom w:val="nil"/>
              <w:right w:val="single" w:sz="4" w:space="0" w:color="000000"/>
            </w:tcBorders>
            <w:shd w:val="clear" w:color="auto" w:fill="auto"/>
            <w:vAlign w:val="center"/>
          </w:tcPr>
          <w:p w14:paraId="7F7D8BCD" w14:textId="77777777" w:rsidR="00EB0610" w:rsidRDefault="00EB0610" w:rsidP="00A07BA1">
            <w:pPr>
              <w:jc w:val="center"/>
              <w:rPr>
                <w:sz w:val="12"/>
                <w:szCs w:val="12"/>
              </w:rPr>
            </w:pPr>
            <w:r>
              <w:rPr>
                <w:sz w:val="12"/>
                <w:szCs w:val="12"/>
              </w:rPr>
              <w:t>Most Similar</w:t>
            </w:r>
            <w:r w:rsidRPr="00080A84">
              <w:rPr>
                <w:sz w:val="12"/>
                <w:szCs w:val="12"/>
              </w:rPr>
              <w:t xml:space="preserve"> Course’s Name</w:t>
            </w:r>
          </w:p>
          <w:p w14:paraId="7F7D8BCE" w14:textId="77777777" w:rsidR="00EB0610" w:rsidRPr="00080A84" w:rsidRDefault="00955BCC" w:rsidP="00A07BA1">
            <w:pPr>
              <w:jc w:val="center"/>
              <w:rPr>
                <w:b/>
                <w:sz w:val="12"/>
                <w:szCs w:val="12"/>
              </w:rPr>
            </w:pPr>
            <w:r>
              <w:rPr>
                <w:noProof/>
              </w:rPr>
              <mc:AlternateContent>
                <mc:Choice Requires="wps">
                  <w:drawing>
                    <wp:anchor distT="0" distB="0" distL="114300" distR="114300" simplePos="0" relativeHeight="251661312" behindDoc="0" locked="0" layoutInCell="1" allowOverlap="1" wp14:anchorId="7F7D8C3E" wp14:editId="7F7D8C3F">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7F7D8C49" w14:textId="77777777" w:rsidR="00EB0610" w:rsidRPr="00973F4F" w:rsidRDefault="00EB0610" w:rsidP="00EB0610">
                                  <w:pPr>
                                    <w:rPr>
                                      <w:sz w:val="12"/>
                                      <w:lang w:val="tr-TR"/>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7D8C3E" id="_x0000_s1028" type="#_x0000_t202" style="position:absolute;left:0;text-align:left;margin-left:-1.45pt;margin-top:.25pt;width:104.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1YEg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">
                      <v:textbox inset=".5mm,.5mm,.5mm,.5mm">
                        <w:txbxContent>
                          <w:p w14:paraId="7F7D8C49" w14:textId="77777777" w:rsidR="00EB0610" w:rsidRPr="00973F4F" w:rsidRDefault="00EB0610" w:rsidP="00EB0610">
                            <w:pPr>
                              <w:rPr>
                                <w:sz w:val="12"/>
                                <w:lang w:val="tr-TR"/>
                              </w:rPr>
                            </w:pPr>
                          </w:p>
                        </w:txbxContent>
                      </v:textbox>
                    </v:shape>
                  </w:pict>
                </mc:Fallback>
              </mc:AlternateContent>
            </w:r>
          </w:p>
        </w:tc>
      </w:tr>
      <w:tr w:rsidR="00EB0610" w:rsidRPr="00973F4F" w14:paraId="7F7D8BD5" w14:textId="77777777" w:rsidTr="00A07BA1">
        <w:trPr>
          <w:trHeight w:val="128"/>
        </w:trPr>
        <w:tc>
          <w:tcPr>
            <w:tcW w:w="4886" w:type="dxa"/>
            <w:gridSpan w:val="4"/>
            <w:vMerge/>
            <w:tcBorders>
              <w:left w:val="single" w:sz="4" w:space="0" w:color="000000"/>
              <w:bottom w:val="single" w:sz="4" w:space="0" w:color="000000"/>
              <w:right w:val="single" w:sz="4" w:space="0" w:color="000000"/>
            </w:tcBorders>
            <w:shd w:val="clear" w:color="auto" w:fill="D9D9D9"/>
            <w:vAlign w:val="center"/>
          </w:tcPr>
          <w:p w14:paraId="7F7D8BD0" w14:textId="77777777" w:rsidR="00EB0610" w:rsidRPr="00973F4F" w:rsidRDefault="00EB0610" w:rsidP="00A07BA1">
            <w:pPr>
              <w:jc w:val="center"/>
              <w:rPr>
                <w:sz w:val="12"/>
                <w:szCs w:val="12"/>
              </w:rPr>
            </w:pPr>
          </w:p>
        </w:tc>
        <w:tc>
          <w:tcPr>
            <w:tcW w:w="531" w:type="dxa"/>
            <w:vMerge/>
            <w:tcBorders>
              <w:left w:val="single" w:sz="4" w:space="0" w:color="000000"/>
              <w:bottom w:val="single" w:sz="4" w:space="0" w:color="000000"/>
              <w:right w:val="single" w:sz="4" w:space="0" w:color="000000"/>
            </w:tcBorders>
            <w:shd w:val="clear" w:color="auto" w:fill="auto"/>
            <w:vAlign w:val="center"/>
          </w:tcPr>
          <w:p w14:paraId="7F7D8BD1" w14:textId="77777777" w:rsidR="00EB0610" w:rsidRPr="00973F4F" w:rsidRDefault="00EB0610" w:rsidP="00A07BA1">
            <w:pPr>
              <w:jc w:val="center"/>
              <w:rPr>
                <w:sz w:val="12"/>
                <w:szCs w:val="12"/>
              </w:rPr>
            </w:pPr>
          </w:p>
        </w:tc>
        <w:tc>
          <w:tcPr>
            <w:tcW w:w="532" w:type="dxa"/>
            <w:vMerge/>
            <w:tcBorders>
              <w:left w:val="single" w:sz="4" w:space="0" w:color="000000"/>
              <w:bottom w:val="single" w:sz="4" w:space="0" w:color="000000"/>
              <w:right w:val="single" w:sz="4" w:space="0" w:color="000000"/>
            </w:tcBorders>
            <w:shd w:val="clear" w:color="auto" w:fill="auto"/>
            <w:vAlign w:val="center"/>
          </w:tcPr>
          <w:p w14:paraId="7F7D8BD2" w14:textId="77777777" w:rsidR="00EB0610" w:rsidRPr="00973F4F" w:rsidRDefault="00EB0610" w:rsidP="00A07BA1">
            <w:pPr>
              <w:jc w:val="center"/>
              <w:rPr>
                <w:sz w:val="12"/>
                <w:szCs w:val="12"/>
              </w:rPr>
            </w:pPr>
          </w:p>
        </w:tc>
        <w:tc>
          <w:tcPr>
            <w:tcW w:w="2126" w:type="dxa"/>
            <w:gridSpan w:val="4"/>
            <w:tcBorders>
              <w:top w:val="nil"/>
              <w:left w:val="nil"/>
              <w:bottom w:val="single" w:sz="4" w:space="0" w:color="000000"/>
              <w:right w:val="single" w:sz="4" w:space="0" w:color="000000"/>
            </w:tcBorders>
            <w:shd w:val="clear" w:color="auto" w:fill="auto"/>
            <w:vAlign w:val="center"/>
          </w:tcPr>
          <w:p w14:paraId="7F7D8BD3" w14:textId="77777777" w:rsidR="00EB0610" w:rsidRPr="00973F4F" w:rsidRDefault="00EB0610" w:rsidP="00A07BA1">
            <w:pPr>
              <w:jc w:val="center"/>
              <w:rPr>
                <w:sz w:val="12"/>
                <w:szCs w:val="12"/>
              </w:rPr>
            </w:pPr>
          </w:p>
        </w:tc>
        <w:tc>
          <w:tcPr>
            <w:tcW w:w="2273" w:type="dxa"/>
            <w:gridSpan w:val="2"/>
            <w:tcBorders>
              <w:top w:val="nil"/>
              <w:left w:val="nil"/>
              <w:bottom w:val="single" w:sz="4" w:space="0" w:color="000000"/>
              <w:right w:val="single" w:sz="4" w:space="0" w:color="000000"/>
            </w:tcBorders>
            <w:shd w:val="clear" w:color="auto" w:fill="auto"/>
            <w:vAlign w:val="center"/>
          </w:tcPr>
          <w:p w14:paraId="7F7D8BD4" w14:textId="77777777" w:rsidR="00EB0610" w:rsidRPr="00973F4F" w:rsidRDefault="00EB0610" w:rsidP="00A07BA1">
            <w:pPr>
              <w:jc w:val="center"/>
              <w:rPr>
                <w:sz w:val="12"/>
                <w:szCs w:val="12"/>
              </w:rPr>
            </w:pPr>
          </w:p>
        </w:tc>
      </w:tr>
      <w:tr w:rsidR="00EB0610" w:rsidRPr="00973F4F" w14:paraId="7F7D8BD9" w14:textId="77777777" w:rsidTr="00A07BA1">
        <w:trPr>
          <w:trHeight w:val="572"/>
        </w:trPr>
        <w:tc>
          <w:tcPr>
            <w:tcW w:w="488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F7D8BD6" w14:textId="77777777" w:rsidR="00EB0610" w:rsidRDefault="00EB0610" w:rsidP="00A07BA1">
            <w:r w:rsidRPr="00F625B0">
              <w:rPr>
                <w:b/>
              </w:rPr>
              <w:t>Frequency</w:t>
            </w:r>
            <w:r>
              <w:t xml:space="preserve"> of Offerings </w:t>
            </w:r>
          </w:p>
          <w:p w14:paraId="7F7D8BD7" w14:textId="77777777" w:rsidR="00EB0610" w:rsidRPr="00973F4F" w:rsidRDefault="00EB0610" w:rsidP="00A07BA1">
            <w:pPr>
              <w:rPr>
                <w:b/>
                <w:sz w:val="18"/>
              </w:rPr>
            </w:pPr>
            <w:r>
              <w:rPr>
                <w:i/>
                <w:sz w:val="14"/>
              </w:rPr>
              <w:t>Check all semesters that the course is planned to be offered.</w:t>
            </w:r>
          </w:p>
        </w:tc>
        <w:tc>
          <w:tcPr>
            <w:tcW w:w="546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F7D8BD8" w14:textId="77777777" w:rsidR="00EB0610" w:rsidRPr="00080A84" w:rsidRDefault="00FA329D" w:rsidP="00A07BA1">
            <w:pPr>
              <w:rPr>
                <w:b/>
                <w:sz w:val="12"/>
                <w:szCs w:val="12"/>
              </w:rPr>
            </w:pPr>
            <w:r w:rsidRPr="0019544F">
              <w:rPr>
                <w:highlight w:val="black"/>
              </w:rPr>
              <w:fldChar w:fldCharType="begin">
                <w:ffData>
                  <w:name w:val=""/>
                  <w:enabled/>
                  <w:calcOnExit w:val="0"/>
                  <w:checkBox>
                    <w:size w:val="18"/>
                    <w:default w:val="0"/>
                  </w:checkBox>
                </w:ffData>
              </w:fldChar>
            </w:r>
            <w:r w:rsidR="00EB0610" w:rsidRPr="00706AF5">
              <w:rPr>
                <w:highlight w:val="black"/>
              </w:rPr>
              <w:instrText xml:space="preserve"> FORMCHECKBOX </w:instrText>
            </w:r>
            <w:r w:rsidR="00000000">
              <w:rPr>
                <w:highlight w:val="black"/>
              </w:rPr>
            </w:r>
            <w:r w:rsidR="00000000">
              <w:rPr>
                <w:highlight w:val="black"/>
              </w:rPr>
              <w:fldChar w:fldCharType="separate"/>
            </w:r>
            <w:r w:rsidRPr="0019544F">
              <w:rPr>
                <w:highlight w:val="black"/>
              </w:rPr>
              <w:fldChar w:fldCharType="end"/>
            </w:r>
            <w:r w:rsidR="00EB0610">
              <w:t xml:space="preserve"> Fall          </w:t>
            </w:r>
            <w:r w:rsidRPr="0019544F">
              <w:fldChar w:fldCharType="begin">
                <w:ffData>
                  <w:name w:val=""/>
                  <w:enabled/>
                  <w:calcOnExit w:val="0"/>
                  <w:checkBox>
                    <w:size w:val="18"/>
                    <w:default w:val="0"/>
                  </w:checkBox>
                </w:ffData>
              </w:fldChar>
            </w:r>
            <w:r w:rsidR="00EB0610" w:rsidRPr="00706AF5">
              <w:instrText xml:space="preserve"> FORMCHECKBOX </w:instrText>
            </w:r>
            <w:r w:rsidR="00000000">
              <w:fldChar w:fldCharType="separate"/>
            </w:r>
            <w:r w:rsidRPr="0019544F">
              <w:fldChar w:fldCharType="end"/>
            </w:r>
            <w:r w:rsidR="00EB0610">
              <w:t xml:space="preserve"> Spring          </w:t>
            </w:r>
            <w:r>
              <w:fldChar w:fldCharType="begin">
                <w:ffData>
                  <w:name w:val=""/>
                  <w:enabled/>
                  <w:calcOnExit w:val="0"/>
                  <w:checkBox>
                    <w:size w:val="18"/>
                    <w:default w:val="0"/>
                  </w:checkBox>
                </w:ffData>
              </w:fldChar>
            </w:r>
            <w:r w:rsidR="00EB0610">
              <w:instrText xml:space="preserve"> FORMCHECKBOX </w:instrText>
            </w:r>
            <w:r w:rsidR="00000000">
              <w:fldChar w:fldCharType="separate"/>
            </w:r>
            <w:r>
              <w:fldChar w:fldCharType="end"/>
            </w:r>
            <w:r w:rsidR="00EB0610">
              <w:t xml:space="preserve"> Summer</w:t>
            </w:r>
          </w:p>
        </w:tc>
      </w:tr>
      <w:tr w:rsidR="00EB0610" w:rsidRPr="00973F4F" w14:paraId="7F7D8BE9" w14:textId="77777777" w:rsidTr="00A07BA1">
        <w:trPr>
          <w:trHeight w:val="572"/>
        </w:trPr>
        <w:tc>
          <w:tcPr>
            <w:tcW w:w="15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7D8BDA" w14:textId="77777777" w:rsidR="00EB0610" w:rsidRDefault="00EB0610" w:rsidP="00A07BA1">
            <w:r w:rsidRPr="00F625B0">
              <w:rPr>
                <w:b/>
              </w:rPr>
              <w:t>First</w:t>
            </w:r>
            <w:r>
              <w:t xml:space="preserve"> Offering</w:t>
            </w:r>
          </w:p>
        </w:tc>
        <w:tc>
          <w:tcPr>
            <w:tcW w:w="1554" w:type="dxa"/>
            <w:gridSpan w:val="2"/>
            <w:tcBorders>
              <w:top w:val="single" w:sz="4" w:space="0" w:color="000000"/>
              <w:left w:val="single" w:sz="4" w:space="0" w:color="000000"/>
              <w:bottom w:val="single" w:sz="4" w:space="0" w:color="000000"/>
              <w:right w:val="nil"/>
            </w:tcBorders>
            <w:shd w:val="clear" w:color="auto" w:fill="auto"/>
            <w:vAlign w:val="center"/>
          </w:tcPr>
          <w:p w14:paraId="7F7D8BDB" w14:textId="77777777" w:rsidR="00EB0610" w:rsidRDefault="00EB0610" w:rsidP="00A07BA1">
            <w:r>
              <w:t>Academic Year</w:t>
            </w:r>
          </w:p>
        </w:tc>
        <w:tc>
          <w:tcPr>
            <w:tcW w:w="3107" w:type="dxa"/>
            <w:gridSpan w:val="4"/>
            <w:tcBorders>
              <w:top w:val="single" w:sz="4" w:space="0" w:color="000000"/>
              <w:left w:val="nil"/>
              <w:bottom w:val="single" w:sz="4" w:space="0" w:color="000000"/>
              <w:right w:val="nil"/>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tblGrid>
            <w:tr w:rsidR="00EB0610" w:rsidRPr="00973F4F" w14:paraId="7F7D8BE5" w14:textId="77777777" w:rsidTr="00A07BA1">
              <w:tc>
                <w:tcPr>
                  <w:tcW w:w="284" w:type="dxa"/>
                  <w:shd w:val="clear" w:color="auto" w:fill="auto"/>
                </w:tcPr>
                <w:p w14:paraId="7F7D8BDC" w14:textId="77777777" w:rsidR="00EB0610" w:rsidRPr="00973F4F" w:rsidRDefault="00EB0610" w:rsidP="00A07BA1">
                  <w:pPr>
                    <w:spacing w:before="40" w:after="40"/>
                    <w:jc w:val="center"/>
                    <w:rPr>
                      <w:sz w:val="20"/>
                    </w:rPr>
                  </w:pPr>
                  <w:r>
                    <w:rPr>
                      <w:sz w:val="20"/>
                    </w:rPr>
                    <w:t>2</w:t>
                  </w:r>
                </w:p>
              </w:tc>
              <w:tc>
                <w:tcPr>
                  <w:tcW w:w="284" w:type="dxa"/>
                  <w:shd w:val="clear" w:color="auto" w:fill="auto"/>
                </w:tcPr>
                <w:p w14:paraId="7F7D8BDD" w14:textId="77777777" w:rsidR="00EB0610" w:rsidRPr="00973F4F" w:rsidRDefault="00EB0610" w:rsidP="00A07BA1">
                  <w:pPr>
                    <w:spacing w:before="40" w:after="40"/>
                    <w:jc w:val="center"/>
                    <w:rPr>
                      <w:sz w:val="20"/>
                    </w:rPr>
                  </w:pPr>
                  <w:r>
                    <w:rPr>
                      <w:sz w:val="20"/>
                    </w:rPr>
                    <w:t>0</w:t>
                  </w:r>
                </w:p>
              </w:tc>
              <w:tc>
                <w:tcPr>
                  <w:tcW w:w="284" w:type="dxa"/>
                  <w:shd w:val="clear" w:color="auto" w:fill="auto"/>
                </w:tcPr>
                <w:p w14:paraId="7F7D8BDE" w14:textId="77777777" w:rsidR="00EB0610" w:rsidRPr="00973F4F" w:rsidRDefault="00EB0610" w:rsidP="00A07BA1">
                  <w:pPr>
                    <w:spacing w:before="40" w:after="40"/>
                    <w:jc w:val="center"/>
                    <w:rPr>
                      <w:sz w:val="20"/>
                    </w:rPr>
                  </w:pPr>
                  <w:r>
                    <w:rPr>
                      <w:sz w:val="20"/>
                    </w:rPr>
                    <w:t>1</w:t>
                  </w:r>
                </w:p>
              </w:tc>
              <w:tc>
                <w:tcPr>
                  <w:tcW w:w="284" w:type="dxa"/>
                  <w:shd w:val="clear" w:color="auto" w:fill="auto"/>
                </w:tcPr>
                <w:p w14:paraId="7F7D8BDF" w14:textId="77777777" w:rsidR="00EB0610" w:rsidRPr="00973F4F" w:rsidRDefault="002E2344" w:rsidP="00A07BA1">
                  <w:pPr>
                    <w:spacing w:before="40" w:after="40"/>
                    <w:jc w:val="center"/>
                    <w:rPr>
                      <w:sz w:val="20"/>
                    </w:rPr>
                  </w:pPr>
                  <w:r>
                    <w:rPr>
                      <w:sz w:val="20"/>
                    </w:rPr>
                    <w:t>5</w:t>
                  </w:r>
                </w:p>
              </w:tc>
              <w:tc>
                <w:tcPr>
                  <w:tcW w:w="284" w:type="dxa"/>
                  <w:shd w:val="clear" w:color="auto" w:fill="auto"/>
                </w:tcPr>
                <w:p w14:paraId="7F7D8BE0" w14:textId="77777777" w:rsidR="00EB0610" w:rsidRPr="00973F4F" w:rsidRDefault="00EB0610" w:rsidP="00A07BA1">
                  <w:pPr>
                    <w:spacing w:before="40" w:after="40"/>
                    <w:jc w:val="center"/>
                    <w:rPr>
                      <w:sz w:val="20"/>
                    </w:rPr>
                  </w:pPr>
                  <w:r>
                    <w:rPr>
                      <w:sz w:val="20"/>
                    </w:rPr>
                    <w:t>/</w:t>
                  </w:r>
                </w:p>
              </w:tc>
              <w:tc>
                <w:tcPr>
                  <w:tcW w:w="284" w:type="dxa"/>
                  <w:shd w:val="clear" w:color="auto" w:fill="auto"/>
                </w:tcPr>
                <w:p w14:paraId="7F7D8BE1" w14:textId="77777777" w:rsidR="00EB0610" w:rsidRPr="00973F4F" w:rsidRDefault="00EB0610" w:rsidP="00A07BA1">
                  <w:pPr>
                    <w:spacing w:before="40" w:after="40"/>
                    <w:jc w:val="center"/>
                    <w:rPr>
                      <w:sz w:val="20"/>
                    </w:rPr>
                  </w:pPr>
                  <w:r>
                    <w:rPr>
                      <w:sz w:val="20"/>
                    </w:rPr>
                    <w:t>2</w:t>
                  </w:r>
                </w:p>
              </w:tc>
              <w:tc>
                <w:tcPr>
                  <w:tcW w:w="284" w:type="dxa"/>
                  <w:shd w:val="clear" w:color="auto" w:fill="auto"/>
                </w:tcPr>
                <w:p w14:paraId="7F7D8BE2" w14:textId="77777777" w:rsidR="00EB0610" w:rsidRPr="00973F4F" w:rsidRDefault="00EB0610" w:rsidP="00A07BA1">
                  <w:pPr>
                    <w:spacing w:before="40" w:after="40"/>
                    <w:jc w:val="center"/>
                    <w:rPr>
                      <w:sz w:val="20"/>
                    </w:rPr>
                  </w:pPr>
                  <w:r>
                    <w:rPr>
                      <w:sz w:val="20"/>
                    </w:rPr>
                    <w:t>0</w:t>
                  </w:r>
                </w:p>
              </w:tc>
              <w:tc>
                <w:tcPr>
                  <w:tcW w:w="284" w:type="dxa"/>
                </w:tcPr>
                <w:p w14:paraId="7F7D8BE3" w14:textId="77777777" w:rsidR="00EB0610" w:rsidRPr="00973F4F" w:rsidRDefault="00EB0610" w:rsidP="00A07BA1">
                  <w:pPr>
                    <w:spacing w:before="40" w:after="40"/>
                    <w:jc w:val="center"/>
                    <w:rPr>
                      <w:sz w:val="20"/>
                    </w:rPr>
                  </w:pPr>
                  <w:r>
                    <w:rPr>
                      <w:sz w:val="20"/>
                    </w:rPr>
                    <w:t>1</w:t>
                  </w:r>
                </w:p>
              </w:tc>
              <w:tc>
                <w:tcPr>
                  <w:tcW w:w="284" w:type="dxa"/>
                </w:tcPr>
                <w:p w14:paraId="7F7D8BE4" w14:textId="77777777" w:rsidR="00EB0610" w:rsidRPr="00973F4F" w:rsidRDefault="002E2344" w:rsidP="00A07BA1">
                  <w:pPr>
                    <w:spacing w:before="40" w:after="40"/>
                    <w:jc w:val="center"/>
                    <w:rPr>
                      <w:sz w:val="20"/>
                    </w:rPr>
                  </w:pPr>
                  <w:r>
                    <w:rPr>
                      <w:sz w:val="20"/>
                    </w:rPr>
                    <w:t>6</w:t>
                  </w:r>
                </w:p>
              </w:tc>
            </w:tr>
          </w:tbl>
          <w:p w14:paraId="7F7D8BE6" w14:textId="77777777" w:rsidR="00EB0610" w:rsidRDefault="00EB0610" w:rsidP="00A07BA1"/>
        </w:tc>
        <w:tc>
          <w:tcPr>
            <w:tcW w:w="1554" w:type="dxa"/>
            <w:gridSpan w:val="2"/>
            <w:tcBorders>
              <w:top w:val="single" w:sz="4" w:space="0" w:color="000000"/>
              <w:left w:val="nil"/>
              <w:bottom w:val="single" w:sz="4" w:space="0" w:color="000000"/>
              <w:right w:val="nil"/>
            </w:tcBorders>
            <w:shd w:val="clear" w:color="auto" w:fill="auto"/>
            <w:vAlign w:val="center"/>
          </w:tcPr>
          <w:p w14:paraId="7F7D8BE7" w14:textId="77777777" w:rsidR="00EB0610" w:rsidRDefault="00EB0610" w:rsidP="00A07BA1">
            <w:pPr>
              <w:jc w:val="right"/>
            </w:pPr>
            <w:r>
              <w:t>Semester</w:t>
            </w:r>
          </w:p>
        </w:tc>
        <w:tc>
          <w:tcPr>
            <w:tcW w:w="2580" w:type="dxa"/>
            <w:gridSpan w:val="3"/>
            <w:tcBorders>
              <w:top w:val="single" w:sz="4" w:space="0" w:color="000000"/>
              <w:left w:val="nil"/>
              <w:bottom w:val="single" w:sz="4" w:space="0" w:color="000000"/>
              <w:right w:val="single" w:sz="4" w:space="0" w:color="000000"/>
            </w:tcBorders>
            <w:shd w:val="clear" w:color="auto" w:fill="auto"/>
            <w:vAlign w:val="center"/>
          </w:tcPr>
          <w:p w14:paraId="7F7D8BE8" w14:textId="77777777" w:rsidR="00EB0610" w:rsidRDefault="00FA329D" w:rsidP="00A07BA1">
            <w:r w:rsidRPr="0019544F">
              <w:rPr>
                <w:highlight w:val="black"/>
              </w:rPr>
              <w:fldChar w:fldCharType="begin">
                <w:ffData>
                  <w:name w:val=""/>
                  <w:enabled/>
                  <w:calcOnExit w:val="0"/>
                  <w:checkBox>
                    <w:size w:val="18"/>
                    <w:default w:val="0"/>
                  </w:checkBox>
                </w:ffData>
              </w:fldChar>
            </w:r>
            <w:r w:rsidR="00EB0610" w:rsidRPr="00706AF5">
              <w:rPr>
                <w:highlight w:val="black"/>
              </w:rPr>
              <w:instrText xml:space="preserve"> FORMCHECKBOX </w:instrText>
            </w:r>
            <w:r w:rsidR="00000000">
              <w:rPr>
                <w:highlight w:val="black"/>
              </w:rPr>
            </w:r>
            <w:r w:rsidR="00000000">
              <w:rPr>
                <w:highlight w:val="black"/>
              </w:rPr>
              <w:fldChar w:fldCharType="separate"/>
            </w:r>
            <w:r w:rsidRPr="0019544F">
              <w:rPr>
                <w:highlight w:val="black"/>
              </w:rPr>
              <w:fldChar w:fldCharType="end"/>
            </w:r>
            <w:r w:rsidR="00EB0610">
              <w:t xml:space="preserve"> Fall          </w:t>
            </w:r>
            <w:r w:rsidRPr="0019544F">
              <w:fldChar w:fldCharType="begin">
                <w:ffData>
                  <w:name w:val=""/>
                  <w:enabled/>
                  <w:calcOnExit w:val="0"/>
                  <w:checkBox>
                    <w:size w:val="18"/>
                    <w:default w:val="0"/>
                  </w:checkBox>
                </w:ffData>
              </w:fldChar>
            </w:r>
            <w:r w:rsidR="00EB0610" w:rsidRPr="00706AF5">
              <w:instrText xml:space="preserve"> FORMCHECKBOX </w:instrText>
            </w:r>
            <w:r w:rsidR="00000000">
              <w:fldChar w:fldCharType="separate"/>
            </w:r>
            <w:r w:rsidRPr="0019544F">
              <w:fldChar w:fldCharType="end"/>
            </w:r>
            <w:r w:rsidR="00EB0610">
              <w:t xml:space="preserve"> Spring</w:t>
            </w:r>
          </w:p>
        </w:tc>
      </w:tr>
      <w:tr w:rsidR="00EB0610" w:rsidRPr="00973F4F" w14:paraId="7F7D8BF6" w14:textId="77777777" w:rsidTr="00A07BA1">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F7D8BEA" w14:textId="77777777" w:rsidR="00EB0610" w:rsidRDefault="00EB0610" w:rsidP="00A07BA1">
            <w:r>
              <w:t xml:space="preserve">Maximum </w:t>
            </w:r>
            <w:r>
              <w:rPr>
                <w:b/>
              </w:rPr>
              <w:t xml:space="preserve">Class </w:t>
            </w:r>
            <w:r w:rsidRPr="00F625B0">
              <w:rPr>
                <w:b/>
              </w:rPr>
              <w:t>Size</w:t>
            </w:r>
            <w:r>
              <w:t xml:space="preserve"> Proposed</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tblGrid>
            <w:tr w:rsidR="00EB0610" w:rsidRPr="00973F4F" w14:paraId="7F7D8BEC" w14:textId="77777777" w:rsidTr="00A07BA1">
              <w:tc>
                <w:tcPr>
                  <w:tcW w:w="284" w:type="dxa"/>
                  <w:shd w:val="clear" w:color="auto" w:fill="auto"/>
                  <w:vAlign w:val="center"/>
                </w:tcPr>
                <w:p w14:paraId="7F7D8BEB" w14:textId="77777777" w:rsidR="00EB0610" w:rsidRPr="00973F4F" w:rsidRDefault="002E2344" w:rsidP="00A07BA1">
                  <w:pPr>
                    <w:spacing w:before="40" w:after="40"/>
                    <w:jc w:val="center"/>
                    <w:rPr>
                      <w:sz w:val="20"/>
                    </w:rPr>
                  </w:pPr>
                  <w:r>
                    <w:rPr>
                      <w:sz w:val="20"/>
                    </w:rPr>
                    <w:t>5</w:t>
                  </w:r>
                  <w:r w:rsidR="00EB0610">
                    <w:rPr>
                      <w:sz w:val="20"/>
                    </w:rPr>
                    <w:t>0</w:t>
                  </w:r>
                </w:p>
              </w:tc>
            </w:tr>
          </w:tbl>
          <w:p w14:paraId="7F7D8BED" w14:textId="77777777" w:rsidR="00EB0610" w:rsidRDefault="00EB0610" w:rsidP="00A07BA1"/>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F7D8BEE" w14:textId="77777777" w:rsidR="00EB0610" w:rsidRDefault="00EB0610" w:rsidP="00A07BA1">
            <w:r w:rsidRPr="00F943E0">
              <w:rPr>
                <w:szCs w:val="16"/>
              </w:rPr>
              <w:t xml:space="preserve">Student </w:t>
            </w:r>
            <w:r w:rsidRPr="00F625B0">
              <w:rPr>
                <w:b/>
                <w:szCs w:val="16"/>
              </w:rPr>
              <w:t xml:space="preserve">Quota </w:t>
            </w:r>
            <w:r w:rsidRPr="00F943E0">
              <w:rPr>
                <w:szCs w:val="16"/>
              </w:rPr>
              <w:t>for Other Departments</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tblGrid>
            <w:tr w:rsidR="00EB0610" w:rsidRPr="00973F4F" w14:paraId="7F7D8BF0" w14:textId="77777777" w:rsidTr="00A07BA1">
              <w:tc>
                <w:tcPr>
                  <w:tcW w:w="284" w:type="dxa"/>
                  <w:shd w:val="clear" w:color="auto" w:fill="auto"/>
                  <w:vAlign w:val="center"/>
                </w:tcPr>
                <w:p w14:paraId="7F7D8BEF" w14:textId="77777777" w:rsidR="00EB0610" w:rsidRPr="00973F4F" w:rsidRDefault="002E2344" w:rsidP="00A07BA1">
                  <w:pPr>
                    <w:spacing w:before="40" w:after="40"/>
                    <w:jc w:val="center"/>
                    <w:rPr>
                      <w:sz w:val="20"/>
                    </w:rPr>
                  </w:pPr>
                  <w:r>
                    <w:rPr>
                      <w:sz w:val="20"/>
                    </w:rPr>
                    <w:t>0</w:t>
                  </w:r>
                </w:p>
              </w:tc>
            </w:tr>
          </w:tbl>
          <w:p w14:paraId="7F7D8BF1" w14:textId="77777777" w:rsidR="00EB0610" w:rsidRDefault="00EB0610" w:rsidP="00A07BA1"/>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F7D8BF2" w14:textId="77777777" w:rsidR="00EB0610" w:rsidRDefault="00EB0610" w:rsidP="00A07BA1">
            <w:r w:rsidRPr="00F943E0">
              <w:rPr>
                <w:szCs w:val="16"/>
              </w:rPr>
              <w:t xml:space="preserve">Approximate </w:t>
            </w:r>
            <w:r w:rsidRPr="00F625B0">
              <w:rPr>
                <w:b/>
                <w:szCs w:val="16"/>
              </w:rPr>
              <w:t>Number of Students</w:t>
            </w:r>
            <w:r w:rsidRPr="00F943E0">
              <w:rPr>
                <w:szCs w:val="16"/>
              </w:rPr>
              <w:t xml:space="preserve"> Expected to Take the Course</w:t>
            </w:r>
          </w:p>
        </w:tc>
        <w:tc>
          <w:tcPr>
            <w:tcW w:w="508" w:type="dxa"/>
            <w:tcBorders>
              <w:top w:val="single" w:sz="4" w:space="0" w:color="000000"/>
              <w:left w:val="single" w:sz="4" w:space="0" w:color="auto"/>
              <w:right w:val="single" w:sz="4" w:space="0" w:color="000000"/>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tblGrid>
            <w:tr w:rsidR="00EB0610" w:rsidRPr="00973F4F" w14:paraId="7F7D8BF4" w14:textId="77777777" w:rsidTr="00A07BA1">
              <w:tc>
                <w:tcPr>
                  <w:tcW w:w="284" w:type="dxa"/>
                  <w:shd w:val="clear" w:color="auto" w:fill="auto"/>
                  <w:vAlign w:val="center"/>
                </w:tcPr>
                <w:p w14:paraId="7F7D8BF3" w14:textId="77777777" w:rsidR="00EB0610" w:rsidRPr="00973F4F" w:rsidRDefault="002E2344" w:rsidP="00A07BA1">
                  <w:pPr>
                    <w:spacing w:before="40" w:after="40"/>
                    <w:jc w:val="center"/>
                    <w:rPr>
                      <w:sz w:val="20"/>
                    </w:rPr>
                  </w:pPr>
                  <w:r>
                    <w:rPr>
                      <w:sz w:val="20"/>
                    </w:rPr>
                    <w:t>5</w:t>
                  </w:r>
                  <w:r w:rsidR="00EB0610">
                    <w:rPr>
                      <w:sz w:val="20"/>
                    </w:rPr>
                    <w:t>0</w:t>
                  </w:r>
                </w:p>
              </w:tc>
            </w:tr>
          </w:tbl>
          <w:p w14:paraId="7F7D8BF5" w14:textId="77777777" w:rsidR="00EB0610" w:rsidRDefault="00EB0610" w:rsidP="00A07BA1"/>
        </w:tc>
      </w:tr>
      <w:tr w:rsidR="00EB0610" w14:paraId="7F7D8BF9" w14:textId="77777777" w:rsidTr="00A07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7F7D8BF7" w14:textId="77777777" w:rsidR="00EB0610" w:rsidRDefault="00EB0610" w:rsidP="00A07BA1">
            <w:r w:rsidRPr="00D37B52">
              <w:rPr>
                <w:b/>
              </w:rPr>
              <w:t>Justification for the proposal</w:t>
            </w:r>
          </w:p>
          <w:p w14:paraId="7F7D8BF8" w14:textId="77777777" w:rsidR="00EB0610" w:rsidRDefault="00EB0610" w:rsidP="00A07BA1">
            <w:pPr>
              <w:rPr>
                <w:i/>
                <w:sz w:val="14"/>
              </w:rPr>
            </w:pPr>
            <w:r>
              <w:rPr>
                <w:i/>
                <w:sz w:val="14"/>
              </w:rPr>
              <w:t>Maximum 80 words</w:t>
            </w:r>
          </w:p>
        </w:tc>
      </w:tr>
      <w:tr w:rsidR="00EB0610" w14:paraId="7F7D8BFB" w14:textId="77777777" w:rsidTr="00A07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99"/>
        </w:trPr>
        <w:tc>
          <w:tcPr>
            <w:tcW w:w="10348" w:type="dxa"/>
            <w:gridSpan w:val="12"/>
          </w:tcPr>
          <w:p w14:paraId="7F7D8BFA" w14:textId="77777777" w:rsidR="00EB0610" w:rsidRPr="00CE6F88" w:rsidRDefault="00EB0610" w:rsidP="00A07BA1">
            <w:pPr>
              <w:jc w:val="both"/>
              <w:rPr>
                <w:sz w:val="18"/>
                <w:szCs w:val="16"/>
              </w:rPr>
            </w:pPr>
            <w:r w:rsidRPr="00444F89">
              <w:rPr>
                <w:sz w:val="18"/>
                <w:szCs w:val="16"/>
              </w:rPr>
              <w:t>The student will be furnished with the basic principles of construction project management</w:t>
            </w:r>
            <w:r>
              <w:rPr>
                <w:sz w:val="18"/>
                <w:szCs w:val="16"/>
              </w:rPr>
              <w:t xml:space="preserve">, </w:t>
            </w:r>
            <w:r w:rsidRPr="00444F89">
              <w:rPr>
                <w:sz w:val="18"/>
                <w:szCs w:val="16"/>
              </w:rPr>
              <w:t>project delivery systems and contract strategy, cost estimating and tendering, construction planning, quality management, health and safety and construction equipment. This course is designed to give overall introductory information in the field of construction management at the undergraduate level.</w:t>
            </w:r>
          </w:p>
        </w:tc>
      </w:tr>
    </w:tbl>
    <w:p w14:paraId="7F7D8BFC" w14:textId="77777777" w:rsidR="00A838C4" w:rsidRDefault="00A838C4" w:rsidP="00BF461A">
      <w:pPr>
        <w:rPr>
          <w:b/>
          <w:sz w:val="18"/>
        </w:rPr>
      </w:pPr>
    </w:p>
    <w:p w14:paraId="7F7D8BFD" w14:textId="77777777" w:rsidR="00BF461A" w:rsidRPr="004355F7" w:rsidRDefault="004355F7" w:rsidP="00BF461A">
      <w:pPr>
        <w:rPr>
          <w:b/>
          <w:sz w:val="18"/>
        </w:rPr>
      </w:pPr>
      <w:r w:rsidRPr="004355F7">
        <w:rPr>
          <w:b/>
          <w:sz w:val="18"/>
        </w:rPr>
        <w:t>Part IV Approval</w:t>
      </w:r>
    </w:p>
    <w:p w14:paraId="7F7D8BFE" w14:textId="77777777" w:rsidR="00586776" w:rsidRDefault="00586776"/>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8304B5" w14:paraId="7F7D8C04" w14:textId="77777777" w:rsidTr="008304B5">
        <w:trPr>
          <w:cantSplit/>
          <w:trHeight w:val="341"/>
        </w:trPr>
        <w:tc>
          <w:tcPr>
            <w:tcW w:w="992" w:type="dxa"/>
            <w:vMerge w:val="restart"/>
            <w:tcBorders>
              <w:top w:val="single" w:sz="4" w:space="0" w:color="auto"/>
            </w:tcBorders>
            <w:shd w:val="pct15" w:color="000000" w:fill="FFFFFF"/>
            <w:vAlign w:val="center"/>
          </w:tcPr>
          <w:p w14:paraId="7F7D8BFF" w14:textId="77777777" w:rsidR="008304B5" w:rsidRPr="00DF67C8" w:rsidRDefault="008304B5">
            <w:pPr>
              <w:rPr>
                <w:b/>
              </w:rPr>
            </w:pPr>
            <w:r w:rsidRPr="00DF67C8">
              <w:rPr>
                <w:b/>
              </w:rPr>
              <w:t>Proposed by</w:t>
            </w:r>
          </w:p>
        </w:tc>
        <w:tc>
          <w:tcPr>
            <w:tcW w:w="4678" w:type="dxa"/>
            <w:tcBorders>
              <w:top w:val="single" w:sz="4" w:space="0" w:color="auto"/>
            </w:tcBorders>
            <w:shd w:val="pct15" w:color="000000" w:fill="FFFFFF"/>
            <w:vAlign w:val="center"/>
          </w:tcPr>
          <w:p w14:paraId="7F7D8C00" w14:textId="77777777" w:rsidR="008304B5" w:rsidRDefault="008304B5">
            <w:pPr>
              <w:jc w:val="center"/>
            </w:pPr>
            <w:r>
              <w:t>Faculty Member</w:t>
            </w:r>
          </w:p>
          <w:p w14:paraId="7F7D8C01" w14:textId="77777777" w:rsidR="008304B5" w:rsidRDefault="008304B5">
            <w:pPr>
              <w:jc w:val="center"/>
            </w:pPr>
            <w:r>
              <w:rPr>
                <w:i/>
                <w:sz w:val="14"/>
              </w:rPr>
              <w:t>Give the Academic Title first.</w:t>
            </w:r>
          </w:p>
        </w:tc>
        <w:tc>
          <w:tcPr>
            <w:tcW w:w="2552" w:type="dxa"/>
            <w:tcBorders>
              <w:top w:val="single" w:sz="4" w:space="0" w:color="auto"/>
            </w:tcBorders>
            <w:shd w:val="pct15" w:color="000000" w:fill="FFFFFF"/>
            <w:vAlign w:val="center"/>
          </w:tcPr>
          <w:p w14:paraId="7F7D8C02" w14:textId="77777777" w:rsidR="008304B5" w:rsidRDefault="008304B5">
            <w:pPr>
              <w:jc w:val="center"/>
            </w:pPr>
            <w:r>
              <w:t>Signature</w:t>
            </w:r>
          </w:p>
        </w:tc>
        <w:tc>
          <w:tcPr>
            <w:tcW w:w="2126" w:type="dxa"/>
            <w:tcBorders>
              <w:top w:val="single" w:sz="4" w:space="0" w:color="auto"/>
            </w:tcBorders>
            <w:shd w:val="pct15" w:color="000000" w:fill="FFFFFF"/>
            <w:vAlign w:val="center"/>
          </w:tcPr>
          <w:p w14:paraId="7F7D8C03" w14:textId="77777777" w:rsidR="008304B5" w:rsidRDefault="008304B5" w:rsidP="008304B5">
            <w:pPr>
              <w:jc w:val="center"/>
            </w:pPr>
            <w:r>
              <w:t>Date</w:t>
            </w:r>
          </w:p>
        </w:tc>
      </w:tr>
      <w:tr w:rsidR="008304B5" w14:paraId="7F7D8C09" w14:textId="77777777" w:rsidTr="00144FCC">
        <w:trPr>
          <w:cantSplit/>
          <w:trHeight w:val="454"/>
        </w:trPr>
        <w:tc>
          <w:tcPr>
            <w:tcW w:w="992" w:type="dxa"/>
            <w:vMerge/>
            <w:vAlign w:val="center"/>
          </w:tcPr>
          <w:p w14:paraId="7F7D8C05" w14:textId="77777777" w:rsidR="008304B5" w:rsidRDefault="008304B5"/>
        </w:tc>
        <w:tc>
          <w:tcPr>
            <w:tcW w:w="4678" w:type="dxa"/>
            <w:vAlign w:val="center"/>
          </w:tcPr>
          <w:p w14:paraId="7F7D8C06" w14:textId="027E85B4" w:rsidR="001C287F" w:rsidRDefault="00CE6F88" w:rsidP="00706AF5">
            <w:pPr>
              <w:rPr>
                <w:sz w:val="20"/>
              </w:rPr>
            </w:pPr>
            <w:r>
              <w:rPr>
                <w:sz w:val="20"/>
              </w:rPr>
              <w:t>Dr.</w:t>
            </w:r>
            <w:r w:rsidR="00E016AC">
              <w:rPr>
                <w:sz w:val="20"/>
              </w:rPr>
              <w:t xml:space="preserve"> Şevki Öztürk</w:t>
            </w:r>
          </w:p>
        </w:tc>
        <w:tc>
          <w:tcPr>
            <w:tcW w:w="2552" w:type="dxa"/>
            <w:vAlign w:val="center"/>
          </w:tcPr>
          <w:p w14:paraId="7F7D8C07" w14:textId="77777777" w:rsidR="008304B5" w:rsidRPr="00144FCC" w:rsidRDefault="008304B5">
            <w:pPr>
              <w:rPr>
                <w:sz w:val="20"/>
              </w:rPr>
            </w:pPr>
          </w:p>
        </w:tc>
        <w:tc>
          <w:tcPr>
            <w:tcW w:w="2126" w:type="dxa"/>
            <w:vAlign w:val="center"/>
          </w:tcPr>
          <w:p w14:paraId="7F7D8C08" w14:textId="3154F8B1" w:rsidR="008304B5" w:rsidRPr="00144FCC" w:rsidRDefault="00E016AC" w:rsidP="002E2344">
            <w:pPr>
              <w:jc w:val="center"/>
              <w:rPr>
                <w:sz w:val="20"/>
              </w:rPr>
            </w:pPr>
            <w:r>
              <w:rPr>
                <w:sz w:val="20"/>
              </w:rPr>
              <w:t>09.08.2022</w:t>
            </w:r>
          </w:p>
        </w:tc>
      </w:tr>
    </w:tbl>
    <w:p w14:paraId="7F7D8C0A" w14:textId="77777777" w:rsidR="00937ED8" w:rsidRDefault="00937ED8" w:rsidP="00937ED8">
      <w:pPr>
        <w:rPr>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262B7" w14:paraId="7F7D8C11" w14:textId="77777777" w:rsidTr="00937ED8">
        <w:trPr>
          <w:cantSplit/>
          <w:trHeight w:val="530"/>
        </w:trPr>
        <w:tc>
          <w:tcPr>
            <w:tcW w:w="1985" w:type="dxa"/>
            <w:shd w:val="pct15" w:color="000000" w:fill="FFFFFF"/>
            <w:vAlign w:val="center"/>
          </w:tcPr>
          <w:p w14:paraId="7F7D8C0B" w14:textId="77777777" w:rsidR="004262B7" w:rsidRDefault="004262B7" w:rsidP="004262B7">
            <w:r>
              <w:t>Departmental Board Meeting Date</w:t>
            </w:r>
          </w:p>
        </w:tc>
        <w:tc>
          <w:tcPr>
            <w:tcW w:w="3235" w:type="dxa"/>
            <w:vAlign w:val="center"/>
          </w:tcPr>
          <w:p w14:paraId="7F7D8C0C" w14:textId="4ADBFFE4" w:rsidR="004262B7" w:rsidRPr="00144FCC" w:rsidRDefault="004262B7" w:rsidP="004262B7">
            <w:pPr>
              <w:jc w:val="center"/>
              <w:rPr>
                <w:sz w:val="20"/>
              </w:rPr>
            </w:pPr>
          </w:p>
        </w:tc>
        <w:tc>
          <w:tcPr>
            <w:tcW w:w="990" w:type="dxa"/>
            <w:shd w:val="pct15" w:color="000000" w:fill="FFFFFF"/>
            <w:vAlign w:val="center"/>
          </w:tcPr>
          <w:p w14:paraId="7F7D8C0D" w14:textId="77777777" w:rsidR="004262B7" w:rsidRDefault="004262B7" w:rsidP="004262B7">
            <w:r>
              <w:t>Meeting Number</w:t>
            </w:r>
          </w:p>
        </w:tc>
        <w:tc>
          <w:tcPr>
            <w:tcW w:w="1890" w:type="dxa"/>
            <w:vAlign w:val="center"/>
          </w:tcPr>
          <w:p w14:paraId="7F7D8C0E" w14:textId="74F49BD4" w:rsidR="004262B7" w:rsidRPr="00144FCC" w:rsidRDefault="004262B7" w:rsidP="004262B7">
            <w:pPr>
              <w:rPr>
                <w:sz w:val="20"/>
              </w:rPr>
            </w:pPr>
          </w:p>
        </w:tc>
        <w:tc>
          <w:tcPr>
            <w:tcW w:w="900" w:type="dxa"/>
            <w:shd w:val="pct15" w:color="000000" w:fill="FFFFFF"/>
            <w:vAlign w:val="center"/>
          </w:tcPr>
          <w:p w14:paraId="7F7D8C0F" w14:textId="77777777" w:rsidR="004262B7" w:rsidRDefault="004262B7" w:rsidP="004262B7">
            <w:r>
              <w:t>Decision Number</w:t>
            </w:r>
          </w:p>
        </w:tc>
        <w:tc>
          <w:tcPr>
            <w:tcW w:w="1348" w:type="dxa"/>
            <w:vAlign w:val="center"/>
          </w:tcPr>
          <w:p w14:paraId="7F7D8C10" w14:textId="670B083A" w:rsidR="004262B7" w:rsidRPr="00144FCC" w:rsidRDefault="004262B7" w:rsidP="004262B7">
            <w:pPr>
              <w:rPr>
                <w:sz w:val="20"/>
              </w:rPr>
            </w:pPr>
          </w:p>
        </w:tc>
      </w:tr>
      <w:tr w:rsidR="00937ED8" w14:paraId="7F7D8C19" w14:textId="77777777" w:rsidTr="00937ED8">
        <w:trPr>
          <w:cantSplit/>
          <w:trHeight w:val="530"/>
        </w:trPr>
        <w:tc>
          <w:tcPr>
            <w:tcW w:w="1985" w:type="dxa"/>
            <w:shd w:val="pct15" w:color="000000" w:fill="FFFFFF"/>
            <w:vAlign w:val="center"/>
          </w:tcPr>
          <w:p w14:paraId="7F7D8C12" w14:textId="77777777" w:rsidR="00937ED8" w:rsidRDefault="00937ED8" w:rsidP="00937ED8">
            <w:r>
              <w:t>Department Chair</w:t>
            </w:r>
          </w:p>
          <w:p w14:paraId="7F7D8C13" w14:textId="77777777" w:rsidR="00937ED8" w:rsidRDefault="00937ED8" w:rsidP="00937ED8"/>
        </w:tc>
        <w:tc>
          <w:tcPr>
            <w:tcW w:w="3235" w:type="dxa"/>
            <w:vAlign w:val="center"/>
          </w:tcPr>
          <w:p w14:paraId="7F7D8C14" w14:textId="6DF242CB" w:rsidR="00937ED8" w:rsidRPr="00144FCC" w:rsidRDefault="00B364B4" w:rsidP="004262B7">
            <w:pPr>
              <w:rPr>
                <w:sz w:val="20"/>
              </w:rPr>
            </w:pPr>
            <w:r>
              <w:rPr>
                <w:sz w:val="20"/>
              </w:rPr>
              <w:t>Prof. Dr. Mustafa Göğüş</w:t>
            </w:r>
          </w:p>
        </w:tc>
        <w:tc>
          <w:tcPr>
            <w:tcW w:w="990" w:type="dxa"/>
            <w:shd w:val="pct15" w:color="000000" w:fill="FFFFFF"/>
            <w:vAlign w:val="center"/>
          </w:tcPr>
          <w:p w14:paraId="7F7D8C15" w14:textId="77777777" w:rsidR="00937ED8" w:rsidRDefault="00937ED8" w:rsidP="00937ED8">
            <w:r>
              <w:t>Signature</w:t>
            </w:r>
          </w:p>
        </w:tc>
        <w:tc>
          <w:tcPr>
            <w:tcW w:w="1890" w:type="dxa"/>
            <w:vAlign w:val="center"/>
          </w:tcPr>
          <w:p w14:paraId="7F7D8C16" w14:textId="77777777" w:rsidR="00937ED8" w:rsidRPr="00144FCC" w:rsidRDefault="00937ED8" w:rsidP="00937ED8">
            <w:pPr>
              <w:rPr>
                <w:sz w:val="20"/>
              </w:rPr>
            </w:pPr>
          </w:p>
        </w:tc>
        <w:tc>
          <w:tcPr>
            <w:tcW w:w="900" w:type="dxa"/>
            <w:shd w:val="pct15" w:color="000000" w:fill="FFFFFF"/>
            <w:vAlign w:val="center"/>
          </w:tcPr>
          <w:p w14:paraId="7F7D8C17" w14:textId="77777777" w:rsidR="00937ED8" w:rsidRDefault="00937ED8" w:rsidP="00937ED8">
            <w:r>
              <w:t>Date</w:t>
            </w:r>
          </w:p>
        </w:tc>
        <w:tc>
          <w:tcPr>
            <w:tcW w:w="1348" w:type="dxa"/>
            <w:vAlign w:val="center"/>
          </w:tcPr>
          <w:p w14:paraId="7F7D8C18" w14:textId="2D478EC9" w:rsidR="00937ED8" w:rsidRPr="00144FCC" w:rsidRDefault="00937ED8" w:rsidP="00937ED8">
            <w:pPr>
              <w:rPr>
                <w:sz w:val="20"/>
              </w:rPr>
            </w:pPr>
          </w:p>
        </w:tc>
      </w:tr>
    </w:tbl>
    <w:p w14:paraId="7F7D8C1A" w14:textId="77777777" w:rsidR="00937ED8" w:rsidRDefault="00937ED8" w:rsidP="00937ED8">
      <w:pPr>
        <w:rPr>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937ED8" w14:paraId="7F7D8C21" w14:textId="77777777" w:rsidTr="00937ED8">
        <w:trPr>
          <w:cantSplit/>
          <w:trHeight w:val="530"/>
        </w:trPr>
        <w:tc>
          <w:tcPr>
            <w:tcW w:w="1985" w:type="dxa"/>
            <w:shd w:val="pct15" w:color="000000" w:fill="FFFFFF"/>
            <w:vAlign w:val="center"/>
          </w:tcPr>
          <w:p w14:paraId="7F7D8C1B" w14:textId="77777777" w:rsidR="00937ED8" w:rsidRDefault="00937ED8" w:rsidP="00937ED8">
            <w:r>
              <w:t>Faculty Academic Board Meeting Date</w:t>
            </w:r>
          </w:p>
        </w:tc>
        <w:tc>
          <w:tcPr>
            <w:tcW w:w="3235" w:type="dxa"/>
            <w:vAlign w:val="center"/>
          </w:tcPr>
          <w:p w14:paraId="7F7D8C1C" w14:textId="77777777" w:rsidR="00937ED8" w:rsidRPr="00144FCC" w:rsidRDefault="00937ED8" w:rsidP="00937ED8">
            <w:pPr>
              <w:rPr>
                <w:sz w:val="20"/>
              </w:rPr>
            </w:pPr>
          </w:p>
        </w:tc>
        <w:tc>
          <w:tcPr>
            <w:tcW w:w="990" w:type="dxa"/>
            <w:shd w:val="pct15" w:color="000000" w:fill="FFFFFF"/>
            <w:vAlign w:val="center"/>
          </w:tcPr>
          <w:p w14:paraId="7F7D8C1D" w14:textId="77777777" w:rsidR="00937ED8" w:rsidRDefault="00937ED8" w:rsidP="00937ED8">
            <w:r>
              <w:t>Meeting Number</w:t>
            </w:r>
          </w:p>
        </w:tc>
        <w:tc>
          <w:tcPr>
            <w:tcW w:w="1890" w:type="dxa"/>
            <w:vAlign w:val="center"/>
          </w:tcPr>
          <w:p w14:paraId="7F7D8C1E" w14:textId="77777777" w:rsidR="00937ED8" w:rsidRPr="00144FCC" w:rsidRDefault="00937ED8" w:rsidP="00937ED8">
            <w:pPr>
              <w:rPr>
                <w:sz w:val="20"/>
              </w:rPr>
            </w:pPr>
          </w:p>
        </w:tc>
        <w:tc>
          <w:tcPr>
            <w:tcW w:w="900" w:type="dxa"/>
            <w:shd w:val="pct15" w:color="000000" w:fill="FFFFFF"/>
            <w:vAlign w:val="center"/>
          </w:tcPr>
          <w:p w14:paraId="7F7D8C1F" w14:textId="77777777" w:rsidR="00937ED8" w:rsidRDefault="00937ED8" w:rsidP="00937ED8">
            <w:r>
              <w:t>Decision Number</w:t>
            </w:r>
          </w:p>
        </w:tc>
        <w:tc>
          <w:tcPr>
            <w:tcW w:w="1348" w:type="dxa"/>
            <w:vAlign w:val="center"/>
          </w:tcPr>
          <w:p w14:paraId="7F7D8C20" w14:textId="77777777" w:rsidR="00937ED8" w:rsidRPr="00144FCC" w:rsidRDefault="00937ED8" w:rsidP="00937ED8">
            <w:pPr>
              <w:rPr>
                <w:sz w:val="20"/>
              </w:rPr>
            </w:pPr>
          </w:p>
        </w:tc>
      </w:tr>
      <w:tr w:rsidR="00937ED8" w14:paraId="7F7D8C28" w14:textId="77777777" w:rsidTr="00937ED8">
        <w:trPr>
          <w:cantSplit/>
          <w:trHeight w:val="530"/>
        </w:trPr>
        <w:tc>
          <w:tcPr>
            <w:tcW w:w="1985" w:type="dxa"/>
            <w:shd w:val="pct15" w:color="000000" w:fill="FFFFFF"/>
            <w:vAlign w:val="center"/>
          </w:tcPr>
          <w:p w14:paraId="7F7D8C22" w14:textId="77777777" w:rsidR="00937ED8" w:rsidRDefault="00937ED8" w:rsidP="00937ED8">
            <w:r>
              <w:t>Dean</w:t>
            </w:r>
          </w:p>
        </w:tc>
        <w:tc>
          <w:tcPr>
            <w:tcW w:w="3235" w:type="dxa"/>
            <w:vAlign w:val="center"/>
          </w:tcPr>
          <w:p w14:paraId="7F7D8C23" w14:textId="624A0177" w:rsidR="00937ED8" w:rsidRPr="00F352AF" w:rsidRDefault="00937ED8" w:rsidP="004262B7">
            <w:pPr>
              <w:rPr>
                <w:sz w:val="22"/>
                <w:szCs w:val="22"/>
              </w:rPr>
            </w:pPr>
            <w:r w:rsidRPr="00E33B63">
              <w:rPr>
                <w:sz w:val="20"/>
              </w:rPr>
              <w:t>Prof.</w:t>
            </w:r>
            <w:r w:rsidR="00B364B4">
              <w:rPr>
                <w:sz w:val="20"/>
              </w:rPr>
              <w:t xml:space="preserve"> </w:t>
            </w:r>
            <w:r w:rsidRPr="00E33B63">
              <w:rPr>
                <w:sz w:val="20"/>
              </w:rPr>
              <w:t xml:space="preserve">Dr. </w:t>
            </w:r>
            <w:r w:rsidR="004262B7">
              <w:rPr>
                <w:sz w:val="20"/>
              </w:rPr>
              <w:t>S. Kemal İder</w:t>
            </w:r>
          </w:p>
        </w:tc>
        <w:tc>
          <w:tcPr>
            <w:tcW w:w="990" w:type="dxa"/>
            <w:shd w:val="pct15" w:color="000000" w:fill="FFFFFF"/>
            <w:vAlign w:val="center"/>
          </w:tcPr>
          <w:p w14:paraId="7F7D8C24" w14:textId="77777777" w:rsidR="00937ED8" w:rsidRDefault="00937ED8" w:rsidP="00937ED8">
            <w:r>
              <w:t>Signature</w:t>
            </w:r>
          </w:p>
        </w:tc>
        <w:tc>
          <w:tcPr>
            <w:tcW w:w="1890" w:type="dxa"/>
            <w:vAlign w:val="center"/>
          </w:tcPr>
          <w:p w14:paraId="7F7D8C25" w14:textId="77777777" w:rsidR="00937ED8" w:rsidRDefault="00937ED8" w:rsidP="00937ED8">
            <w:pPr>
              <w:rPr>
                <w:sz w:val="14"/>
              </w:rPr>
            </w:pPr>
          </w:p>
        </w:tc>
        <w:tc>
          <w:tcPr>
            <w:tcW w:w="900" w:type="dxa"/>
            <w:shd w:val="pct15" w:color="000000" w:fill="FFFFFF"/>
            <w:vAlign w:val="center"/>
          </w:tcPr>
          <w:p w14:paraId="7F7D8C26" w14:textId="77777777" w:rsidR="00937ED8" w:rsidRDefault="00937ED8" w:rsidP="00937ED8">
            <w:r>
              <w:t>Date</w:t>
            </w:r>
          </w:p>
        </w:tc>
        <w:tc>
          <w:tcPr>
            <w:tcW w:w="1348" w:type="dxa"/>
            <w:vAlign w:val="center"/>
          </w:tcPr>
          <w:p w14:paraId="7F7D8C27" w14:textId="77777777" w:rsidR="00937ED8" w:rsidRPr="00144FCC" w:rsidRDefault="00937ED8" w:rsidP="00937ED8">
            <w:pPr>
              <w:rPr>
                <w:sz w:val="20"/>
              </w:rPr>
            </w:pPr>
          </w:p>
        </w:tc>
      </w:tr>
    </w:tbl>
    <w:p w14:paraId="7F7D8C29" w14:textId="77777777" w:rsidR="00937ED8" w:rsidRDefault="00937ED8" w:rsidP="00937E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937ED8" w14:paraId="7F7D8C31" w14:textId="77777777" w:rsidTr="00937ED8">
        <w:trPr>
          <w:cantSplit/>
          <w:trHeight w:val="530"/>
        </w:trPr>
        <w:tc>
          <w:tcPr>
            <w:tcW w:w="1985" w:type="dxa"/>
            <w:shd w:val="pct15" w:color="000000" w:fill="FFFFFF"/>
            <w:vAlign w:val="center"/>
          </w:tcPr>
          <w:p w14:paraId="7F7D8C2A" w14:textId="77777777" w:rsidR="00937ED8" w:rsidRDefault="00937ED8" w:rsidP="00937ED8">
            <w:r>
              <w:t>Senate</w:t>
            </w:r>
          </w:p>
          <w:p w14:paraId="7F7D8C2B" w14:textId="77777777" w:rsidR="00937ED8" w:rsidRDefault="00937ED8" w:rsidP="00937ED8">
            <w:r>
              <w:t>Meeting Date</w:t>
            </w:r>
          </w:p>
        </w:tc>
        <w:tc>
          <w:tcPr>
            <w:tcW w:w="3235" w:type="dxa"/>
            <w:vAlign w:val="center"/>
          </w:tcPr>
          <w:p w14:paraId="7F7D8C2C" w14:textId="77777777" w:rsidR="00937ED8" w:rsidRPr="00144FCC" w:rsidRDefault="00937ED8" w:rsidP="00937ED8">
            <w:pPr>
              <w:rPr>
                <w:sz w:val="20"/>
              </w:rPr>
            </w:pPr>
          </w:p>
        </w:tc>
        <w:tc>
          <w:tcPr>
            <w:tcW w:w="990" w:type="dxa"/>
            <w:shd w:val="pct15" w:color="000000" w:fill="FFFFFF"/>
            <w:vAlign w:val="center"/>
          </w:tcPr>
          <w:p w14:paraId="7F7D8C2D" w14:textId="77777777" w:rsidR="00937ED8" w:rsidRDefault="00937ED8" w:rsidP="00937ED8">
            <w:r>
              <w:t>Meeting Number</w:t>
            </w:r>
          </w:p>
        </w:tc>
        <w:tc>
          <w:tcPr>
            <w:tcW w:w="1890" w:type="dxa"/>
            <w:vAlign w:val="center"/>
          </w:tcPr>
          <w:p w14:paraId="7F7D8C2E" w14:textId="77777777" w:rsidR="00937ED8" w:rsidRPr="00144FCC" w:rsidRDefault="00937ED8" w:rsidP="00937ED8">
            <w:pPr>
              <w:rPr>
                <w:sz w:val="20"/>
              </w:rPr>
            </w:pPr>
          </w:p>
        </w:tc>
        <w:tc>
          <w:tcPr>
            <w:tcW w:w="900" w:type="dxa"/>
            <w:shd w:val="pct15" w:color="000000" w:fill="FFFFFF"/>
            <w:vAlign w:val="center"/>
          </w:tcPr>
          <w:p w14:paraId="7F7D8C2F" w14:textId="77777777" w:rsidR="00937ED8" w:rsidRDefault="00937ED8" w:rsidP="00937ED8">
            <w:r>
              <w:t>Decision Number</w:t>
            </w:r>
          </w:p>
        </w:tc>
        <w:tc>
          <w:tcPr>
            <w:tcW w:w="1348" w:type="dxa"/>
            <w:vAlign w:val="center"/>
          </w:tcPr>
          <w:p w14:paraId="7F7D8C30" w14:textId="77777777" w:rsidR="00937ED8" w:rsidRPr="00144FCC" w:rsidRDefault="00937ED8" w:rsidP="00937ED8">
            <w:pPr>
              <w:rPr>
                <w:sz w:val="20"/>
              </w:rPr>
            </w:pPr>
          </w:p>
        </w:tc>
      </w:tr>
    </w:tbl>
    <w:p w14:paraId="7F7D8C32" w14:textId="77777777" w:rsidR="00937ED8" w:rsidRDefault="00937ED8" w:rsidP="00937ED8"/>
    <w:p w14:paraId="7F7D8C33" w14:textId="77777777" w:rsidR="00937ED8" w:rsidRDefault="00937ED8" w:rsidP="00937ED8"/>
    <w:p w14:paraId="7F7D8C34" w14:textId="77777777" w:rsidR="00937ED8" w:rsidRDefault="00937ED8" w:rsidP="00937ED8"/>
    <w:p w14:paraId="7F7D8C35" w14:textId="77777777" w:rsidR="00937ED8" w:rsidRDefault="00937ED8" w:rsidP="00937ED8">
      <w:pPr>
        <w:ind w:right="270"/>
        <w:jc w:val="both"/>
      </w:pPr>
    </w:p>
    <w:p w14:paraId="7F7D8C36" w14:textId="77777777" w:rsidR="00937ED8" w:rsidRDefault="00937ED8" w:rsidP="00937ED8">
      <w:pPr>
        <w:ind w:right="270"/>
        <w:jc w:val="both"/>
      </w:pPr>
    </w:p>
    <w:p w14:paraId="7F7D8C37" w14:textId="77777777" w:rsidR="00FA0A2D" w:rsidRDefault="00FA0A2D" w:rsidP="00937ED8"/>
    <w:sectPr w:rsidR="00FA0A2D" w:rsidSect="00A838C4">
      <w:headerReference w:type="default" r:id="rId11"/>
      <w:footerReference w:type="default" r:id="rId12"/>
      <w:pgSz w:w="12240" w:h="15840"/>
      <w:pgMar w:top="720" w:right="851" w:bottom="720" w:left="1134" w:header="431" w:footer="72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F8079" w14:textId="77777777" w:rsidR="00403E09" w:rsidRDefault="00403E09">
      <w:r>
        <w:separator/>
      </w:r>
    </w:p>
  </w:endnote>
  <w:endnote w:type="continuationSeparator" w:id="0">
    <w:p w14:paraId="3CD2C733" w14:textId="77777777" w:rsidR="00403E09" w:rsidRDefault="0040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8C45" w14:textId="77777777" w:rsidR="00937ED8" w:rsidRDefault="00937ED8">
    <w:pPr>
      <w:pStyle w:val="AltBilgi"/>
      <w:rPr>
        <w:rStyle w:val="SayfaNumaras"/>
      </w:rPr>
    </w:pPr>
    <w:r>
      <w:rPr>
        <w:rFonts w:cs="Arial"/>
      </w:rPr>
      <w:t>©</w:t>
    </w:r>
    <w:r w:rsidRPr="005D5058">
      <w:t>Property of Çankaya University</w:t>
    </w:r>
    <w:r w:rsidR="00EB0610">
      <w:tab/>
    </w:r>
    <w:r w:rsidR="00EB0610">
      <w:tab/>
    </w:r>
    <w:r w:rsidR="00EB0610">
      <w:tab/>
    </w:r>
    <w:r w:rsidR="00FA329D">
      <w:rPr>
        <w:rStyle w:val="SayfaNumaras"/>
      </w:rPr>
      <w:fldChar w:fldCharType="begin"/>
    </w:r>
    <w:r>
      <w:rPr>
        <w:rStyle w:val="SayfaNumaras"/>
      </w:rPr>
      <w:instrText xml:space="preserve"> PAGE </w:instrText>
    </w:r>
    <w:r w:rsidR="00FA329D">
      <w:rPr>
        <w:rStyle w:val="SayfaNumaras"/>
      </w:rPr>
      <w:fldChar w:fldCharType="separate"/>
    </w:r>
    <w:r w:rsidR="001F510C">
      <w:rPr>
        <w:rStyle w:val="SayfaNumaras"/>
        <w:noProof/>
      </w:rPr>
      <w:t>1</w:t>
    </w:r>
    <w:r w:rsidR="00FA329D">
      <w:rPr>
        <w:rStyle w:val="SayfaNumaras"/>
      </w:rPr>
      <w:fldChar w:fldCharType="end"/>
    </w:r>
    <w:r>
      <w:rPr>
        <w:rStyle w:val="SayfaNumaras"/>
      </w:rPr>
      <w:t>/</w:t>
    </w:r>
    <w:r w:rsidR="00FA329D">
      <w:rPr>
        <w:rStyle w:val="SayfaNumaras"/>
      </w:rPr>
      <w:fldChar w:fldCharType="begin"/>
    </w:r>
    <w:r>
      <w:rPr>
        <w:rStyle w:val="SayfaNumaras"/>
      </w:rPr>
      <w:instrText xml:space="preserve"> NUMPAGES </w:instrText>
    </w:r>
    <w:r w:rsidR="00FA329D">
      <w:rPr>
        <w:rStyle w:val="SayfaNumaras"/>
      </w:rPr>
      <w:fldChar w:fldCharType="separate"/>
    </w:r>
    <w:r w:rsidR="001F510C">
      <w:rPr>
        <w:rStyle w:val="SayfaNumaras"/>
        <w:noProof/>
      </w:rPr>
      <w:t>5</w:t>
    </w:r>
    <w:r w:rsidR="00FA329D">
      <w:rPr>
        <w:rStyle w:val="SayfaNumaras"/>
      </w:rPr>
      <w:fldChar w:fldCharType="end"/>
    </w:r>
  </w:p>
  <w:p w14:paraId="7F7D8C46" w14:textId="77777777" w:rsidR="00EB0610" w:rsidRPr="005D5058" w:rsidRDefault="00EB06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6DCB" w14:textId="77777777" w:rsidR="00403E09" w:rsidRDefault="00403E09">
      <w:r>
        <w:separator/>
      </w:r>
    </w:p>
  </w:footnote>
  <w:footnote w:type="continuationSeparator" w:id="0">
    <w:p w14:paraId="74D21D9D" w14:textId="77777777" w:rsidR="00403E09" w:rsidRDefault="00403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8C44" w14:textId="77777777" w:rsidR="00937ED8" w:rsidRDefault="00937ED8" w:rsidP="00E377FB">
    <w:pPr>
      <w:pStyle w:val="stBilgi"/>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44CAF"/>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A8E6C7A"/>
    <w:multiLevelType w:val="hybridMultilevel"/>
    <w:tmpl w:val="82A8D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950095"/>
    <w:multiLevelType w:val="hybridMultilevel"/>
    <w:tmpl w:val="DB481AC4"/>
    <w:lvl w:ilvl="0" w:tplc="C33A17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BE5DC1"/>
    <w:multiLevelType w:val="hybridMultilevel"/>
    <w:tmpl w:val="F32A5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56526F8"/>
    <w:multiLevelType w:val="hybridMultilevel"/>
    <w:tmpl w:val="4ECE8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5B4A5F"/>
    <w:multiLevelType w:val="hybridMultilevel"/>
    <w:tmpl w:val="BA3AF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56F4C"/>
    <w:multiLevelType w:val="hybridMultilevel"/>
    <w:tmpl w:val="FE34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tentative="1">
      <w:start w:val="1"/>
      <w:numFmt w:val="lowerLetter"/>
      <w:lvlText w:val="%2."/>
      <w:lvlJc w:val="left"/>
      <w:pPr>
        <w:tabs>
          <w:tab w:val="num" w:pos="1481"/>
        </w:tabs>
        <w:ind w:left="1481" w:hanging="360"/>
      </w:pPr>
    </w:lvl>
    <w:lvl w:ilvl="2" w:tplc="041F001B" w:tentative="1">
      <w:start w:val="1"/>
      <w:numFmt w:val="lowerRoman"/>
      <w:lvlText w:val="%3."/>
      <w:lvlJc w:val="right"/>
      <w:pPr>
        <w:tabs>
          <w:tab w:val="num" w:pos="2201"/>
        </w:tabs>
        <w:ind w:left="2201" w:hanging="180"/>
      </w:pPr>
    </w:lvl>
    <w:lvl w:ilvl="3" w:tplc="041F000F" w:tentative="1">
      <w:start w:val="1"/>
      <w:numFmt w:val="decimal"/>
      <w:lvlText w:val="%4."/>
      <w:lvlJc w:val="left"/>
      <w:pPr>
        <w:tabs>
          <w:tab w:val="num" w:pos="2921"/>
        </w:tabs>
        <w:ind w:left="2921" w:hanging="360"/>
      </w:pPr>
    </w:lvl>
    <w:lvl w:ilvl="4" w:tplc="041F0019" w:tentative="1">
      <w:start w:val="1"/>
      <w:numFmt w:val="lowerLetter"/>
      <w:lvlText w:val="%5."/>
      <w:lvlJc w:val="left"/>
      <w:pPr>
        <w:tabs>
          <w:tab w:val="num" w:pos="3641"/>
        </w:tabs>
        <w:ind w:left="3641" w:hanging="360"/>
      </w:pPr>
    </w:lvl>
    <w:lvl w:ilvl="5" w:tplc="041F001B" w:tentative="1">
      <w:start w:val="1"/>
      <w:numFmt w:val="lowerRoman"/>
      <w:lvlText w:val="%6."/>
      <w:lvlJc w:val="right"/>
      <w:pPr>
        <w:tabs>
          <w:tab w:val="num" w:pos="4361"/>
        </w:tabs>
        <w:ind w:left="4361" w:hanging="180"/>
      </w:pPr>
    </w:lvl>
    <w:lvl w:ilvl="6" w:tplc="041F000F" w:tentative="1">
      <w:start w:val="1"/>
      <w:numFmt w:val="decimal"/>
      <w:lvlText w:val="%7."/>
      <w:lvlJc w:val="left"/>
      <w:pPr>
        <w:tabs>
          <w:tab w:val="num" w:pos="5081"/>
        </w:tabs>
        <w:ind w:left="5081" w:hanging="360"/>
      </w:pPr>
    </w:lvl>
    <w:lvl w:ilvl="7" w:tplc="041F0019" w:tentative="1">
      <w:start w:val="1"/>
      <w:numFmt w:val="lowerLetter"/>
      <w:lvlText w:val="%8."/>
      <w:lvlJc w:val="left"/>
      <w:pPr>
        <w:tabs>
          <w:tab w:val="num" w:pos="5801"/>
        </w:tabs>
        <w:ind w:left="5801" w:hanging="360"/>
      </w:pPr>
    </w:lvl>
    <w:lvl w:ilvl="8" w:tplc="041F001B" w:tentative="1">
      <w:start w:val="1"/>
      <w:numFmt w:val="lowerRoman"/>
      <w:lvlText w:val="%9."/>
      <w:lvlJc w:val="right"/>
      <w:pPr>
        <w:tabs>
          <w:tab w:val="num" w:pos="6521"/>
        </w:tabs>
        <w:ind w:left="6521" w:hanging="180"/>
      </w:pPr>
    </w:lvl>
  </w:abstractNum>
  <w:abstractNum w:abstractNumId="20"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63B10A0"/>
    <w:multiLevelType w:val="hybridMultilevel"/>
    <w:tmpl w:val="F0126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7716FB"/>
    <w:multiLevelType w:val="hybridMultilevel"/>
    <w:tmpl w:val="7D9AED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89301667">
    <w:abstractNumId w:val="21"/>
  </w:num>
  <w:num w:numId="2" w16cid:durableId="9573990">
    <w:abstractNumId w:val="9"/>
  </w:num>
  <w:num w:numId="3" w16cid:durableId="1686442784">
    <w:abstractNumId w:val="7"/>
  </w:num>
  <w:num w:numId="4" w16cid:durableId="274948836">
    <w:abstractNumId w:val="8"/>
  </w:num>
  <w:num w:numId="5" w16cid:durableId="987635052">
    <w:abstractNumId w:val="20"/>
  </w:num>
  <w:num w:numId="6" w16cid:durableId="1597711257">
    <w:abstractNumId w:val="3"/>
  </w:num>
  <w:num w:numId="7" w16cid:durableId="420181054">
    <w:abstractNumId w:val="0"/>
  </w:num>
  <w:num w:numId="8" w16cid:durableId="41446162">
    <w:abstractNumId w:val="17"/>
  </w:num>
  <w:num w:numId="9" w16cid:durableId="819734943">
    <w:abstractNumId w:val="15"/>
  </w:num>
  <w:num w:numId="10" w16cid:durableId="783042828">
    <w:abstractNumId w:val="2"/>
  </w:num>
  <w:num w:numId="11" w16cid:durableId="119962744">
    <w:abstractNumId w:val="4"/>
  </w:num>
  <w:num w:numId="12" w16cid:durableId="260142450">
    <w:abstractNumId w:val="23"/>
  </w:num>
  <w:num w:numId="13" w16cid:durableId="1355031445">
    <w:abstractNumId w:val="11"/>
  </w:num>
  <w:num w:numId="14" w16cid:durableId="1986422283">
    <w:abstractNumId w:val="22"/>
  </w:num>
  <w:num w:numId="15" w16cid:durableId="2119524152">
    <w:abstractNumId w:val="24"/>
  </w:num>
  <w:num w:numId="16" w16cid:durableId="1085110194">
    <w:abstractNumId w:val="14"/>
  </w:num>
  <w:num w:numId="17" w16cid:durableId="655450077">
    <w:abstractNumId w:val="13"/>
  </w:num>
  <w:num w:numId="18" w16cid:durableId="1349216338">
    <w:abstractNumId w:val="10"/>
  </w:num>
  <w:num w:numId="19" w16cid:durableId="739016140">
    <w:abstractNumId w:val="19"/>
  </w:num>
  <w:num w:numId="20" w16cid:durableId="997998130">
    <w:abstractNumId w:val="16"/>
  </w:num>
  <w:num w:numId="21" w16cid:durableId="1920020370">
    <w:abstractNumId w:val="18"/>
  </w:num>
  <w:num w:numId="22" w16cid:durableId="451827084">
    <w:abstractNumId w:val="25"/>
  </w:num>
  <w:num w:numId="23" w16cid:durableId="313024751">
    <w:abstractNumId w:val="12"/>
  </w:num>
  <w:num w:numId="24" w16cid:durableId="285624138">
    <w:abstractNumId w:val="1"/>
  </w:num>
  <w:num w:numId="25" w16cid:durableId="20860368">
    <w:abstractNumId w:val="5"/>
  </w:num>
  <w:num w:numId="26" w16cid:durableId="10868781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0NDU0MjM2NzC3NLZQ0lEKTi0uzszPAykwrAUAV5qufCwAAAA="/>
  </w:docVars>
  <w:rsids>
    <w:rsidRoot w:val="00D55549"/>
    <w:rsid w:val="000058DB"/>
    <w:rsid w:val="00006930"/>
    <w:rsid w:val="00006B29"/>
    <w:rsid w:val="000128D7"/>
    <w:rsid w:val="0002008A"/>
    <w:rsid w:val="0004038A"/>
    <w:rsid w:val="000416BC"/>
    <w:rsid w:val="00041A30"/>
    <w:rsid w:val="000510BD"/>
    <w:rsid w:val="00070400"/>
    <w:rsid w:val="000707FA"/>
    <w:rsid w:val="00074463"/>
    <w:rsid w:val="000804CF"/>
    <w:rsid w:val="00080A84"/>
    <w:rsid w:val="000A0EB5"/>
    <w:rsid w:val="000B122B"/>
    <w:rsid w:val="000B46D2"/>
    <w:rsid w:val="000C26C7"/>
    <w:rsid w:val="000C4B7C"/>
    <w:rsid w:val="000D2267"/>
    <w:rsid w:val="000D3B71"/>
    <w:rsid w:val="000D6922"/>
    <w:rsid w:val="000E2F2E"/>
    <w:rsid w:val="000E38D5"/>
    <w:rsid w:val="000F4D24"/>
    <w:rsid w:val="000F4FED"/>
    <w:rsid w:val="000F663F"/>
    <w:rsid w:val="001002AD"/>
    <w:rsid w:val="00103600"/>
    <w:rsid w:val="00103BC5"/>
    <w:rsid w:val="00106563"/>
    <w:rsid w:val="00110BC9"/>
    <w:rsid w:val="001121EE"/>
    <w:rsid w:val="001126D6"/>
    <w:rsid w:val="00113AD9"/>
    <w:rsid w:val="0011572D"/>
    <w:rsid w:val="0011588A"/>
    <w:rsid w:val="00116D7D"/>
    <w:rsid w:val="001176F7"/>
    <w:rsid w:val="0012174C"/>
    <w:rsid w:val="00122F0B"/>
    <w:rsid w:val="0012335D"/>
    <w:rsid w:val="001269BC"/>
    <w:rsid w:val="001307C0"/>
    <w:rsid w:val="001318CB"/>
    <w:rsid w:val="00132CD6"/>
    <w:rsid w:val="00144FCC"/>
    <w:rsid w:val="00145296"/>
    <w:rsid w:val="00147F99"/>
    <w:rsid w:val="00150C65"/>
    <w:rsid w:val="001546D0"/>
    <w:rsid w:val="001561C5"/>
    <w:rsid w:val="001628CF"/>
    <w:rsid w:val="001675B7"/>
    <w:rsid w:val="00170A96"/>
    <w:rsid w:val="001915BC"/>
    <w:rsid w:val="0019544F"/>
    <w:rsid w:val="001A4C00"/>
    <w:rsid w:val="001B2340"/>
    <w:rsid w:val="001B5450"/>
    <w:rsid w:val="001C287F"/>
    <w:rsid w:val="001C2B2B"/>
    <w:rsid w:val="001C73D2"/>
    <w:rsid w:val="001D0268"/>
    <w:rsid w:val="001D1566"/>
    <w:rsid w:val="001D348A"/>
    <w:rsid w:val="001D4528"/>
    <w:rsid w:val="001E44E9"/>
    <w:rsid w:val="001E46A9"/>
    <w:rsid w:val="001F280F"/>
    <w:rsid w:val="001F510C"/>
    <w:rsid w:val="00201FBB"/>
    <w:rsid w:val="00203F2D"/>
    <w:rsid w:val="0020500C"/>
    <w:rsid w:val="0020505A"/>
    <w:rsid w:val="00206C80"/>
    <w:rsid w:val="00213414"/>
    <w:rsid w:val="002351AD"/>
    <w:rsid w:val="0023627A"/>
    <w:rsid w:val="00237F70"/>
    <w:rsid w:val="002473C5"/>
    <w:rsid w:val="00254EBD"/>
    <w:rsid w:val="00262653"/>
    <w:rsid w:val="0026574D"/>
    <w:rsid w:val="00276864"/>
    <w:rsid w:val="002778D4"/>
    <w:rsid w:val="002833B6"/>
    <w:rsid w:val="00284DE2"/>
    <w:rsid w:val="002877A1"/>
    <w:rsid w:val="002936E1"/>
    <w:rsid w:val="002A3079"/>
    <w:rsid w:val="002B7E33"/>
    <w:rsid w:val="002C6BF0"/>
    <w:rsid w:val="002E0C22"/>
    <w:rsid w:val="002E2344"/>
    <w:rsid w:val="002F010A"/>
    <w:rsid w:val="002F52FF"/>
    <w:rsid w:val="002F5497"/>
    <w:rsid w:val="00302E14"/>
    <w:rsid w:val="0030496A"/>
    <w:rsid w:val="00305364"/>
    <w:rsid w:val="0031364C"/>
    <w:rsid w:val="00315F60"/>
    <w:rsid w:val="003211B8"/>
    <w:rsid w:val="0033088E"/>
    <w:rsid w:val="00332B1B"/>
    <w:rsid w:val="003443FE"/>
    <w:rsid w:val="003500C6"/>
    <w:rsid w:val="0035319E"/>
    <w:rsid w:val="00360164"/>
    <w:rsid w:val="00362EE6"/>
    <w:rsid w:val="0036544A"/>
    <w:rsid w:val="003662B4"/>
    <w:rsid w:val="003861C2"/>
    <w:rsid w:val="003864C9"/>
    <w:rsid w:val="0039032A"/>
    <w:rsid w:val="00397735"/>
    <w:rsid w:val="003A1087"/>
    <w:rsid w:val="003A576C"/>
    <w:rsid w:val="003B3556"/>
    <w:rsid w:val="003B3D59"/>
    <w:rsid w:val="003C0993"/>
    <w:rsid w:val="003C2F56"/>
    <w:rsid w:val="003C590B"/>
    <w:rsid w:val="003C63FC"/>
    <w:rsid w:val="003D0C6B"/>
    <w:rsid w:val="003D410B"/>
    <w:rsid w:val="003E384F"/>
    <w:rsid w:val="003F119A"/>
    <w:rsid w:val="00401BD1"/>
    <w:rsid w:val="00403E09"/>
    <w:rsid w:val="004127C8"/>
    <w:rsid w:val="00417968"/>
    <w:rsid w:val="00425138"/>
    <w:rsid w:val="00425150"/>
    <w:rsid w:val="004262B7"/>
    <w:rsid w:val="00434323"/>
    <w:rsid w:val="004355F7"/>
    <w:rsid w:val="0043748D"/>
    <w:rsid w:val="00443AB5"/>
    <w:rsid w:val="00444766"/>
    <w:rsid w:val="00446C2F"/>
    <w:rsid w:val="004505CB"/>
    <w:rsid w:val="00450B29"/>
    <w:rsid w:val="00462A65"/>
    <w:rsid w:val="004631B5"/>
    <w:rsid w:val="0046392F"/>
    <w:rsid w:val="004640E9"/>
    <w:rsid w:val="00480A83"/>
    <w:rsid w:val="00480DB2"/>
    <w:rsid w:val="00483A84"/>
    <w:rsid w:val="00485E1D"/>
    <w:rsid w:val="00491DE4"/>
    <w:rsid w:val="004A0BAA"/>
    <w:rsid w:val="004A36F0"/>
    <w:rsid w:val="004A5265"/>
    <w:rsid w:val="004B520D"/>
    <w:rsid w:val="004B5AC9"/>
    <w:rsid w:val="004B73B3"/>
    <w:rsid w:val="004C5FAB"/>
    <w:rsid w:val="004D2966"/>
    <w:rsid w:val="004E6A0E"/>
    <w:rsid w:val="00502D69"/>
    <w:rsid w:val="005119D1"/>
    <w:rsid w:val="00515DAC"/>
    <w:rsid w:val="00530337"/>
    <w:rsid w:val="00536DB8"/>
    <w:rsid w:val="00537759"/>
    <w:rsid w:val="00541214"/>
    <w:rsid w:val="00542CCF"/>
    <w:rsid w:val="00553650"/>
    <w:rsid w:val="005711A4"/>
    <w:rsid w:val="00586776"/>
    <w:rsid w:val="00590F99"/>
    <w:rsid w:val="005918D0"/>
    <w:rsid w:val="005A13BB"/>
    <w:rsid w:val="005A41D0"/>
    <w:rsid w:val="005B25F5"/>
    <w:rsid w:val="005B38C6"/>
    <w:rsid w:val="005B6CD8"/>
    <w:rsid w:val="005B7DE7"/>
    <w:rsid w:val="005C19B4"/>
    <w:rsid w:val="005C2845"/>
    <w:rsid w:val="005D004B"/>
    <w:rsid w:val="005D5058"/>
    <w:rsid w:val="005E2CC9"/>
    <w:rsid w:val="005E3FA5"/>
    <w:rsid w:val="005F3E80"/>
    <w:rsid w:val="005F54D3"/>
    <w:rsid w:val="005F5660"/>
    <w:rsid w:val="00613C73"/>
    <w:rsid w:val="00617F08"/>
    <w:rsid w:val="00622718"/>
    <w:rsid w:val="00622D62"/>
    <w:rsid w:val="00630495"/>
    <w:rsid w:val="00635F7B"/>
    <w:rsid w:val="00641705"/>
    <w:rsid w:val="00642564"/>
    <w:rsid w:val="00645632"/>
    <w:rsid w:val="00651E6F"/>
    <w:rsid w:val="00652FF9"/>
    <w:rsid w:val="00657FAC"/>
    <w:rsid w:val="006636B0"/>
    <w:rsid w:val="0067255E"/>
    <w:rsid w:val="00677FB1"/>
    <w:rsid w:val="006877AC"/>
    <w:rsid w:val="00695170"/>
    <w:rsid w:val="006965D5"/>
    <w:rsid w:val="006976AA"/>
    <w:rsid w:val="006A527B"/>
    <w:rsid w:val="006B7F10"/>
    <w:rsid w:val="006C5AC9"/>
    <w:rsid w:val="006C7E43"/>
    <w:rsid w:val="006D630C"/>
    <w:rsid w:val="006D6F64"/>
    <w:rsid w:val="006E34D0"/>
    <w:rsid w:val="006E7B17"/>
    <w:rsid w:val="006F3660"/>
    <w:rsid w:val="007068C6"/>
    <w:rsid w:val="00706AF5"/>
    <w:rsid w:val="00714659"/>
    <w:rsid w:val="00717553"/>
    <w:rsid w:val="0072016B"/>
    <w:rsid w:val="00725ED0"/>
    <w:rsid w:val="007271FC"/>
    <w:rsid w:val="00732790"/>
    <w:rsid w:val="0073764A"/>
    <w:rsid w:val="00741FC2"/>
    <w:rsid w:val="007574C0"/>
    <w:rsid w:val="00763EE7"/>
    <w:rsid w:val="00767969"/>
    <w:rsid w:val="0077184E"/>
    <w:rsid w:val="007748F0"/>
    <w:rsid w:val="007777C2"/>
    <w:rsid w:val="00782D86"/>
    <w:rsid w:val="0079270D"/>
    <w:rsid w:val="00793051"/>
    <w:rsid w:val="007A0265"/>
    <w:rsid w:val="007B09C5"/>
    <w:rsid w:val="007B23E5"/>
    <w:rsid w:val="007B585E"/>
    <w:rsid w:val="007B79F2"/>
    <w:rsid w:val="007E32A5"/>
    <w:rsid w:val="007E4544"/>
    <w:rsid w:val="007E650C"/>
    <w:rsid w:val="00801643"/>
    <w:rsid w:val="00807CCD"/>
    <w:rsid w:val="00813E92"/>
    <w:rsid w:val="00815ED8"/>
    <w:rsid w:val="00816DCD"/>
    <w:rsid w:val="00826365"/>
    <w:rsid w:val="008304B5"/>
    <w:rsid w:val="0083278A"/>
    <w:rsid w:val="00834F32"/>
    <w:rsid w:val="008538D2"/>
    <w:rsid w:val="0086474E"/>
    <w:rsid w:val="00873CB5"/>
    <w:rsid w:val="008766E8"/>
    <w:rsid w:val="008823D4"/>
    <w:rsid w:val="00885C7A"/>
    <w:rsid w:val="00890C8F"/>
    <w:rsid w:val="00893697"/>
    <w:rsid w:val="00895D13"/>
    <w:rsid w:val="00897FF9"/>
    <w:rsid w:val="008A3B81"/>
    <w:rsid w:val="008A651D"/>
    <w:rsid w:val="008B67BF"/>
    <w:rsid w:val="008B6E92"/>
    <w:rsid w:val="008B7D7B"/>
    <w:rsid w:val="008C40CF"/>
    <w:rsid w:val="008C44A2"/>
    <w:rsid w:val="008D7218"/>
    <w:rsid w:val="008D7643"/>
    <w:rsid w:val="008E030E"/>
    <w:rsid w:val="008E3138"/>
    <w:rsid w:val="008E3D16"/>
    <w:rsid w:val="008E7881"/>
    <w:rsid w:val="008F3A54"/>
    <w:rsid w:val="008F3A80"/>
    <w:rsid w:val="008F74F4"/>
    <w:rsid w:val="0090011D"/>
    <w:rsid w:val="00904B5E"/>
    <w:rsid w:val="00920B9D"/>
    <w:rsid w:val="00922FA7"/>
    <w:rsid w:val="0092694B"/>
    <w:rsid w:val="00927F09"/>
    <w:rsid w:val="00937CA4"/>
    <w:rsid w:val="00937ED8"/>
    <w:rsid w:val="00944A46"/>
    <w:rsid w:val="00946105"/>
    <w:rsid w:val="00955BCC"/>
    <w:rsid w:val="009610F2"/>
    <w:rsid w:val="00961EA9"/>
    <w:rsid w:val="00963F4D"/>
    <w:rsid w:val="0096481E"/>
    <w:rsid w:val="00973743"/>
    <w:rsid w:val="00973F4F"/>
    <w:rsid w:val="00984070"/>
    <w:rsid w:val="0098499F"/>
    <w:rsid w:val="0098749D"/>
    <w:rsid w:val="00990102"/>
    <w:rsid w:val="009926FA"/>
    <w:rsid w:val="00994F4B"/>
    <w:rsid w:val="009971D5"/>
    <w:rsid w:val="009B3BC2"/>
    <w:rsid w:val="009C47A6"/>
    <w:rsid w:val="009D4550"/>
    <w:rsid w:val="009D55DA"/>
    <w:rsid w:val="009D6600"/>
    <w:rsid w:val="009E1649"/>
    <w:rsid w:val="009E2A2C"/>
    <w:rsid w:val="009E5328"/>
    <w:rsid w:val="009E5578"/>
    <w:rsid w:val="009E5C90"/>
    <w:rsid w:val="009F1A06"/>
    <w:rsid w:val="009F6607"/>
    <w:rsid w:val="00A0224E"/>
    <w:rsid w:val="00A02E34"/>
    <w:rsid w:val="00A06BD4"/>
    <w:rsid w:val="00A12088"/>
    <w:rsid w:val="00A1740B"/>
    <w:rsid w:val="00A2087C"/>
    <w:rsid w:val="00A33D56"/>
    <w:rsid w:val="00A37219"/>
    <w:rsid w:val="00A51CDA"/>
    <w:rsid w:val="00A52582"/>
    <w:rsid w:val="00A7773D"/>
    <w:rsid w:val="00A812B3"/>
    <w:rsid w:val="00A81B55"/>
    <w:rsid w:val="00A838C4"/>
    <w:rsid w:val="00A9066F"/>
    <w:rsid w:val="00A91BF3"/>
    <w:rsid w:val="00A93AE6"/>
    <w:rsid w:val="00A9481D"/>
    <w:rsid w:val="00AA0734"/>
    <w:rsid w:val="00AA274B"/>
    <w:rsid w:val="00AA29A8"/>
    <w:rsid w:val="00AA313B"/>
    <w:rsid w:val="00AA62E0"/>
    <w:rsid w:val="00AB1E8C"/>
    <w:rsid w:val="00AC454B"/>
    <w:rsid w:val="00AC5CC3"/>
    <w:rsid w:val="00AD291A"/>
    <w:rsid w:val="00AE2C4C"/>
    <w:rsid w:val="00AE4354"/>
    <w:rsid w:val="00AE4DE2"/>
    <w:rsid w:val="00AF1CC7"/>
    <w:rsid w:val="00B02FF6"/>
    <w:rsid w:val="00B1688B"/>
    <w:rsid w:val="00B17078"/>
    <w:rsid w:val="00B223CC"/>
    <w:rsid w:val="00B3013E"/>
    <w:rsid w:val="00B3052B"/>
    <w:rsid w:val="00B341A2"/>
    <w:rsid w:val="00B364B4"/>
    <w:rsid w:val="00B42AFB"/>
    <w:rsid w:val="00B44618"/>
    <w:rsid w:val="00B45518"/>
    <w:rsid w:val="00B45C87"/>
    <w:rsid w:val="00B53A6B"/>
    <w:rsid w:val="00B548EA"/>
    <w:rsid w:val="00B66329"/>
    <w:rsid w:val="00B673AD"/>
    <w:rsid w:val="00B67FE9"/>
    <w:rsid w:val="00B70096"/>
    <w:rsid w:val="00B70A13"/>
    <w:rsid w:val="00B84C1F"/>
    <w:rsid w:val="00B84E1B"/>
    <w:rsid w:val="00B96769"/>
    <w:rsid w:val="00BA1509"/>
    <w:rsid w:val="00BA29BE"/>
    <w:rsid w:val="00BA5F21"/>
    <w:rsid w:val="00BA66A5"/>
    <w:rsid w:val="00BB7D98"/>
    <w:rsid w:val="00BC5034"/>
    <w:rsid w:val="00BC5C0C"/>
    <w:rsid w:val="00BC649C"/>
    <w:rsid w:val="00BD63C0"/>
    <w:rsid w:val="00BF042E"/>
    <w:rsid w:val="00BF2F09"/>
    <w:rsid w:val="00BF461A"/>
    <w:rsid w:val="00BF4725"/>
    <w:rsid w:val="00C0220C"/>
    <w:rsid w:val="00C13FDA"/>
    <w:rsid w:val="00C2674E"/>
    <w:rsid w:val="00C42119"/>
    <w:rsid w:val="00C56C8C"/>
    <w:rsid w:val="00C6032C"/>
    <w:rsid w:val="00C90346"/>
    <w:rsid w:val="00C91C42"/>
    <w:rsid w:val="00C93F2B"/>
    <w:rsid w:val="00CA0190"/>
    <w:rsid w:val="00CA0CDF"/>
    <w:rsid w:val="00CA7AB7"/>
    <w:rsid w:val="00CB0B35"/>
    <w:rsid w:val="00CB513E"/>
    <w:rsid w:val="00CC09AC"/>
    <w:rsid w:val="00CC1AD8"/>
    <w:rsid w:val="00CC441E"/>
    <w:rsid w:val="00CC685F"/>
    <w:rsid w:val="00CC73A1"/>
    <w:rsid w:val="00CE6F88"/>
    <w:rsid w:val="00CF0EF5"/>
    <w:rsid w:val="00CF1361"/>
    <w:rsid w:val="00CF2F79"/>
    <w:rsid w:val="00CF48BA"/>
    <w:rsid w:val="00CF594B"/>
    <w:rsid w:val="00CF79F6"/>
    <w:rsid w:val="00CF7C52"/>
    <w:rsid w:val="00CF7E47"/>
    <w:rsid w:val="00D0634B"/>
    <w:rsid w:val="00D2300F"/>
    <w:rsid w:val="00D25E46"/>
    <w:rsid w:val="00D31790"/>
    <w:rsid w:val="00D3628E"/>
    <w:rsid w:val="00D37B52"/>
    <w:rsid w:val="00D44672"/>
    <w:rsid w:val="00D50156"/>
    <w:rsid w:val="00D55549"/>
    <w:rsid w:val="00D70CF2"/>
    <w:rsid w:val="00D71E83"/>
    <w:rsid w:val="00D741C4"/>
    <w:rsid w:val="00D74916"/>
    <w:rsid w:val="00D82061"/>
    <w:rsid w:val="00D83607"/>
    <w:rsid w:val="00D91582"/>
    <w:rsid w:val="00D9657B"/>
    <w:rsid w:val="00DA03A2"/>
    <w:rsid w:val="00DA0D48"/>
    <w:rsid w:val="00DA434B"/>
    <w:rsid w:val="00DA590C"/>
    <w:rsid w:val="00DB5DD0"/>
    <w:rsid w:val="00DB7464"/>
    <w:rsid w:val="00DC45E3"/>
    <w:rsid w:val="00DD3DFA"/>
    <w:rsid w:val="00DE3F93"/>
    <w:rsid w:val="00DF1292"/>
    <w:rsid w:val="00DF1E2B"/>
    <w:rsid w:val="00DF67C8"/>
    <w:rsid w:val="00E016AC"/>
    <w:rsid w:val="00E01BB5"/>
    <w:rsid w:val="00E17C84"/>
    <w:rsid w:val="00E2492E"/>
    <w:rsid w:val="00E24F29"/>
    <w:rsid w:val="00E33B63"/>
    <w:rsid w:val="00E357E2"/>
    <w:rsid w:val="00E377FB"/>
    <w:rsid w:val="00E43A58"/>
    <w:rsid w:val="00E50901"/>
    <w:rsid w:val="00E56C6A"/>
    <w:rsid w:val="00E63970"/>
    <w:rsid w:val="00E67C61"/>
    <w:rsid w:val="00E704DB"/>
    <w:rsid w:val="00E70594"/>
    <w:rsid w:val="00E72CF2"/>
    <w:rsid w:val="00E85A4B"/>
    <w:rsid w:val="00E94D7E"/>
    <w:rsid w:val="00E96348"/>
    <w:rsid w:val="00EA1B04"/>
    <w:rsid w:val="00EA4370"/>
    <w:rsid w:val="00EB048B"/>
    <w:rsid w:val="00EB0610"/>
    <w:rsid w:val="00EB7E77"/>
    <w:rsid w:val="00EC555E"/>
    <w:rsid w:val="00EC777C"/>
    <w:rsid w:val="00EF53B0"/>
    <w:rsid w:val="00EF7BCC"/>
    <w:rsid w:val="00F01CED"/>
    <w:rsid w:val="00F026B8"/>
    <w:rsid w:val="00F12154"/>
    <w:rsid w:val="00F1679E"/>
    <w:rsid w:val="00F16FED"/>
    <w:rsid w:val="00F26CDA"/>
    <w:rsid w:val="00F26F9D"/>
    <w:rsid w:val="00F2763F"/>
    <w:rsid w:val="00F352AF"/>
    <w:rsid w:val="00F42555"/>
    <w:rsid w:val="00F5336B"/>
    <w:rsid w:val="00F534AC"/>
    <w:rsid w:val="00F6188C"/>
    <w:rsid w:val="00F625B0"/>
    <w:rsid w:val="00F67138"/>
    <w:rsid w:val="00F71F33"/>
    <w:rsid w:val="00F81075"/>
    <w:rsid w:val="00F823AF"/>
    <w:rsid w:val="00F943E0"/>
    <w:rsid w:val="00F945AF"/>
    <w:rsid w:val="00FA0A2D"/>
    <w:rsid w:val="00FA329D"/>
    <w:rsid w:val="00FA672E"/>
    <w:rsid w:val="00FB13FA"/>
    <w:rsid w:val="00FB5DDB"/>
    <w:rsid w:val="00FB6AE6"/>
    <w:rsid w:val="00FC31D5"/>
    <w:rsid w:val="00FC62B2"/>
    <w:rsid w:val="00FC6BED"/>
    <w:rsid w:val="00FC6E70"/>
    <w:rsid w:val="00FD3BE7"/>
    <w:rsid w:val="00FD3EA9"/>
    <w:rsid w:val="00FE5C30"/>
    <w:rsid w:val="00FF3C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7D894E"/>
  <w15:docId w15:val="{7E2F6C16-D4F7-4291-A085-177CC364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276864"/>
    <w:rPr>
      <w:color w:val="0000FF"/>
      <w:u w:val="single"/>
    </w:rPr>
  </w:style>
  <w:style w:type="paragraph" w:styleId="stBilgi">
    <w:name w:val="header"/>
    <w:basedOn w:val="Normal"/>
    <w:link w:val="stBilgiChar"/>
    <w:uiPriority w:val="99"/>
    <w:rsid w:val="00276864"/>
    <w:pPr>
      <w:tabs>
        <w:tab w:val="center" w:pos="4320"/>
        <w:tab w:val="right" w:pos="8640"/>
      </w:tabs>
    </w:pPr>
  </w:style>
  <w:style w:type="paragraph" w:styleId="AltBilgi">
    <w:name w:val="footer"/>
    <w:basedOn w:val="Normal"/>
    <w:rsid w:val="00276864"/>
    <w:pPr>
      <w:tabs>
        <w:tab w:val="center" w:pos="4320"/>
        <w:tab w:val="right" w:pos="8640"/>
      </w:tabs>
    </w:pPr>
  </w:style>
  <w:style w:type="paragraph" w:styleId="GvdeMetni2">
    <w:name w:val="Body Text 2"/>
    <w:basedOn w:val="Normal"/>
    <w:rsid w:val="00AA313B"/>
    <w:pPr>
      <w:spacing w:line="360" w:lineRule="auto"/>
      <w:jc w:val="both"/>
    </w:pPr>
    <w:rPr>
      <w:rFonts w:ascii="Times New Roman" w:hAnsi="Times New Roman"/>
      <w:sz w:val="32"/>
      <w:lang w:val="en-GB"/>
    </w:rPr>
  </w:style>
  <w:style w:type="character" w:customStyle="1" w:styleId="stBilgiChar">
    <w:name w:val="Üst Bilgi Char"/>
    <w:link w:val="stBilgi"/>
    <w:uiPriority w:val="99"/>
    <w:rsid w:val="009E2A2C"/>
    <w:rPr>
      <w:rFonts w:ascii="Arial" w:hAnsi="Arial"/>
      <w:sz w:val="16"/>
      <w:lang w:val="en-US" w:eastAsia="en-US"/>
    </w:rPr>
  </w:style>
  <w:style w:type="table" w:styleId="TabloKlavuzu">
    <w:name w:val="Table Grid"/>
    <w:basedOn w:val="NormalTablo"/>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rsid w:val="00B70096"/>
  </w:style>
  <w:style w:type="paragraph" w:styleId="BalonMetni">
    <w:name w:val="Balloon Text"/>
    <w:basedOn w:val="Normal"/>
    <w:link w:val="BalonMetniChar"/>
    <w:uiPriority w:val="99"/>
    <w:semiHidden/>
    <w:unhideWhenUsed/>
    <w:rsid w:val="00F71F33"/>
    <w:rPr>
      <w:rFonts w:ascii="Tahoma" w:hAnsi="Tahoma"/>
      <w:szCs w:val="16"/>
    </w:rPr>
  </w:style>
  <w:style w:type="character" w:customStyle="1" w:styleId="BalonMetniChar">
    <w:name w:val="Balon Metni Char"/>
    <w:link w:val="BalonMetni"/>
    <w:uiPriority w:val="99"/>
    <w:semiHidden/>
    <w:rsid w:val="00F71F33"/>
    <w:rPr>
      <w:rFonts w:ascii="Tahoma" w:hAnsi="Tahoma" w:cs="Tahoma"/>
      <w:sz w:val="16"/>
      <w:szCs w:val="16"/>
      <w:lang w:val="en-US" w:eastAsia="en-US"/>
    </w:rPr>
  </w:style>
  <w:style w:type="character" w:customStyle="1" w:styleId="apple-style-span">
    <w:name w:val="apple-style-span"/>
    <w:basedOn w:val="VarsaylanParagrafYazTipi"/>
    <w:rsid w:val="00DE3F93"/>
  </w:style>
  <w:style w:type="character" w:customStyle="1" w:styleId="heading1">
    <w:name w:val="heading1"/>
    <w:rsid w:val="000416BC"/>
    <w:rPr>
      <w:rFonts w:ascii="Verdana" w:hAnsi="Verdana" w:hint="default"/>
      <w:b/>
      <w:bCs/>
      <w:strike w:val="0"/>
      <w:dstrike w:val="0"/>
      <w:color w:val="000066"/>
      <w:sz w:val="28"/>
      <w:szCs w:val="28"/>
      <w:u w:val="none"/>
      <w:effect w:val="none"/>
    </w:rPr>
  </w:style>
  <w:style w:type="character" w:customStyle="1" w:styleId="global-gentext1">
    <w:name w:val="global-gentext1"/>
    <w:rsid w:val="000416BC"/>
    <w:rPr>
      <w:rFonts w:ascii="Verdana" w:hAnsi="Verdana" w:hint="default"/>
      <w:strike w:val="0"/>
      <w:dstrike w:val="0"/>
      <w:color w:val="000000"/>
      <w:sz w:val="18"/>
      <w:szCs w:val="18"/>
      <w:u w:val="none"/>
      <w:effect w:val="none"/>
    </w:rPr>
  </w:style>
  <w:style w:type="character" w:customStyle="1" w:styleId="apple-converted-space">
    <w:name w:val="apple-converted-space"/>
    <w:basedOn w:val="VarsaylanParagrafYazTipi"/>
    <w:rsid w:val="000510BD"/>
  </w:style>
  <w:style w:type="paragraph" w:customStyle="1" w:styleId="Default">
    <w:name w:val="Default"/>
    <w:rsid w:val="00CA0190"/>
    <w:pPr>
      <w:autoSpaceDE w:val="0"/>
      <w:autoSpaceDN w:val="0"/>
      <w:adjustRightInd w:val="0"/>
    </w:pPr>
    <w:rPr>
      <w:color w:val="000000"/>
      <w:sz w:val="24"/>
      <w:szCs w:val="24"/>
    </w:rPr>
  </w:style>
  <w:style w:type="paragraph" w:styleId="ListeParagraf">
    <w:name w:val="List Paragraph"/>
    <w:basedOn w:val="Normal"/>
    <w:uiPriority w:val="34"/>
    <w:qFormat/>
    <w:rsid w:val="00FB5DDB"/>
    <w:pPr>
      <w:ind w:left="720"/>
      <w:contextualSpacing/>
    </w:pPr>
  </w:style>
  <w:style w:type="character" w:styleId="zmlenmeyenBahsetme">
    <w:name w:val="Unresolved Mention"/>
    <w:basedOn w:val="VarsaylanParagrafYazTipi"/>
    <w:uiPriority w:val="99"/>
    <w:semiHidden/>
    <w:unhideWhenUsed/>
    <w:rsid w:val="00B36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33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e221.cankaya.edu.tr" TargetMode="External"/><Relationship Id="rId4" Type="http://schemas.openxmlformats.org/officeDocument/2006/relationships/settings" Target="settings.xml"/><Relationship Id="rId9" Type="http://schemas.openxmlformats.org/officeDocument/2006/relationships/hyperlink" Target="mailto:kiper@cankaya.edu.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3C41C-738F-46A8-982B-458655BA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1848</Words>
  <Characters>10538</Characters>
  <Application>Microsoft Office Word</Application>
  <DocSecurity>0</DocSecurity>
  <Lines>87</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12362</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ÇD</dc:creator>
  <cp:lastModifiedBy>hikmet pehlevan</cp:lastModifiedBy>
  <cp:revision>5</cp:revision>
  <cp:lastPrinted>2017-02-27T12:05:00Z</cp:lastPrinted>
  <dcterms:created xsi:type="dcterms:W3CDTF">2022-08-09T10:37:00Z</dcterms:created>
  <dcterms:modified xsi:type="dcterms:W3CDTF">2022-08-17T10:45:00Z</dcterms:modified>
</cp:coreProperties>
</file>