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trPr>
          <w:trHeight w:val="1512"/>
        </w:trPr>
        <w:tc>
          <w:tcPr>
            <w:tcW w:w="1596" w:type="dxa"/>
            <w:tcBorders>
              <w:top w:val="single" w:sz="4" w:space="0" w:color="auto"/>
              <w:bottom w:val="single" w:sz="4" w:space="0" w:color="auto"/>
              <w:right w:val="single" w:sz="4" w:space="0" w:color="auto"/>
            </w:tcBorders>
          </w:tcPr>
          <w:p w:rsidR="004F694C" w:rsidRPr="00147F99" w:rsidRDefault="00DC7A28" w:rsidP="009E2A2C">
            <w:pPr>
              <w:pStyle w:val="Heading1"/>
              <w:jc w:val="center"/>
              <w:rPr>
                <w:sz w:val="18"/>
                <w:szCs w:val="18"/>
              </w:rPr>
            </w:pPr>
            <w:bookmarkStart w:id="0" w:name="_GoBack"/>
            <w:bookmarkEnd w:id="0"/>
            <w:r>
              <w:rPr>
                <w:noProof/>
                <w:sz w:val="18"/>
                <w:szCs w:val="18"/>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F694C" w:rsidRDefault="004F694C" w:rsidP="009926FA">
            <w:pPr>
              <w:jc w:val="center"/>
              <w:rPr>
                <w:b/>
                <w:bCs/>
                <w:color w:val="000000"/>
                <w:sz w:val="32"/>
                <w:szCs w:val="32"/>
              </w:rPr>
            </w:pPr>
            <w:r>
              <w:rPr>
                <w:b/>
                <w:bCs/>
                <w:color w:val="000000"/>
                <w:sz w:val="32"/>
                <w:szCs w:val="32"/>
              </w:rPr>
              <w:t>ÇANKAYA UNIVERSITY</w:t>
            </w:r>
          </w:p>
          <w:p w:rsidR="004F694C" w:rsidRDefault="004F694C" w:rsidP="009926FA">
            <w:pPr>
              <w:jc w:val="center"/>
              <w:rPr>
                <w:b/>
                <w:bCs/>
                <w:color w:val="000000"/>
                <w:sz w:val="32"/>
                <w:szCs w:val="32"/>
              </w:rPr>
            </w:pPr>
            <w:r>
              <w:rPr>
                <w:b/>
                <w:bCs/>
                <w:color w:val="000000"/>
                <w:sz w:val="32"/>
                <w:szCs w:val="32"/>
              </w:rPr>
              <w:t>Faculty of Engineering</w:t>
            </w:r>
          </w:p>
          <w:p w:rsidR="004F694C" w:rsidRDefault="004F694C" w:rsidP="009926FA">
            <w:pPr>
              <w:jc w:val="center"/>
              <w:rPr>
                <w:b/>
                <w:bCs/>
                <w:color w:val="000000"/>
                <w:sz w:val="10"/>
                <w:szCs w:val="10"/>
              </w:rPr>
            </w:pPr>
          </w:p>
          <w:p w:rsidR="004F694C" w:rsidRDefault="004F694C" w:rsidP="005D5058">
            <w:pPr>
              <w:pStyle w:val="Heading1"/>
              <w:jc w:val="center"/>
              <w:rPr>
                <w:color w:val="000000"/>
              </w:rPr>
            </w:pPr>
            <w:r>
              <w:rPr>
                <w:b/>
                <w:bCs/>
                <w:color w:val="000000"/>
                <w:sz w:val="28"/>
                <w:szCs w:val="28"/>
              </w:rPr>
              <w:t>Course Definition Form</w:t>
            </w:r>
          </w:p>
        </w:tc>
      </w:tr>
    </w:tbl>
    <w:p w:rsidR="004F694C" w:rsidRDefault="004F694C">
      <w:pPr>
        <w:ind w:right="270"/>
        <w:jc w:val="both"/>
      </w:pPr>
    </w:p>
    <w:p w:rsidR="004F694C" w:rsidRPr="00A34239" w:rsidRDefault="004F694C" w:rsidP="00A34239">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Pr="001530E6">
          <w:rPr>
            <w:rStyle w:val="Hyperlink"/>
            <w:sz w:val="20"/>
            <w:szCs w:val="20"/>
          </w:rPr>
          <w:t>deryac@cankaya.edu.tr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rsidR="004F694C" w:rsidRDefault="004F694C">
      <w:pPr>
        <w:rPr>
          <w:b/>
          <w:bCs/>
          <w:sz w:val="18"/>
          <w:szCs w:val="18"/>
        </w:rPr>
      </w:pPr>
    </w:p>
    <w:p w:rsidR="004F694C" w:rsidRPr="00DC45E3" w:rsidRDefault="004F694C">
      <w:pPr>
        <w:rPr>
          <w:b/>
          <w:bCs/>
          <w:sz w:val="20"/>
          <w:szCs w:val="20"/>
        </w:rPr>
      </w:pPr>
      <w:r w:rsidRPr="00DC45E3">
        <w:rPr>
          <w:b/>
          <w:bCs/>
          <w:sz w:val="20"/>
          <w:szCs w:val="20"/>
        </w:rPr>
        <w:t>Part I.  Basic Course Information</w:t>
      </w:r>
    </w:p>
    <w:p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rsidR="004F694C" w:rsidRPr="00F823AF" w:rsidRDefault="00105B0A" w:rsidP="00397735">
            <w:pPr>
              <w:rPr>
                <w:sz w:val="20"/>
                <w:szCs w:val="20"/>
              </w:rPr>
            </w:pPr>
            <w:r>
              <w:rPr>
                <w:caps/>
                <w:sz w:val="20"/>
              </w:rPr>
              <w:t xml:space="preserve">CIVIL </w:t>
            </w:r>
            <w:r w:rsidRPr="00617F08">
              <w:rPr>
                <w:caps/>
                <w:sz w:val="20"/>
              </w:rPr>
              <w:t>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r>
      <w:tr w:rsidR="004F694C" w:rsidRPr="00973F4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8221EC"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8221EC"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623CFB" w:rsidP="00973F4F">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C05478"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28310C"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8221EC"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8221EC"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r>
      <w:tr w:rsidR="004F694C"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rsidR="004F694C" w:rsidRPr="00973F4F" w:rsidRDefault="004F694C" w:rsidP="007323AF">
            <w:pPr>
              <w:rPr>
                <w:b/>
                <w:bCs/>
                <w:sz w:val="18"/>
                <w:szCs w:val="18"/>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2B699B" w:rsidP="00973F4F">
                  <w:pPr>
                    <w:spacing w:before="40" w:after="40"/>
                    <w:jc w:val="center"/>
                    <w:rPr>
                      <w:sz w:val="20"/>
                      <w:szCs w:val="20"/>
                    </w:rPr>
                  </w:pPr>
                  <w:r>
                    <w:rPr>
                      <w:sz w:val="20"/>
                      <w:szCs w:val="20"/>
                    </w:rPr>
                    <w:t>5</w:t>
                  </w:r>
                </w:p>
              </w:tc>
            </w:tr>
          </w:tbl>
          <w:p w:rsidR="004F694C" w:rsidRPr="00973F4F" w:rsidRDefault="004F694C" w:rsidP="00397735">
            <w:pPr>
              <w:rPr>
                <w:b/>
                <w:bCs/>
                <w:sz w:val="18"/>
                <w:szCs w:val="18"/>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trPr>
          <w:trHeight w:val="424"/>
        </w:trPr>
        <w:tc>
          <w:tcPr>
            <w:tcW w:w="10343" w:type="dxa"/>
            <w:gridSpan w:val="2"/>
            <w:shd w:val="clear" w:color="auto" w:fill="D9D9D9"/>
            <w:vAlign w:val="center"/>
          </w:tcPr>
          <w:p w:rsidR="004F694C" w:rsidRPr="00F625B0" w:rsidRDefault="004F694C" w:rsidP="0098749D">
            <w:pPr>
              <w:rPr>
                <w:b/>
                <w:bCs/>
              </w:rPr>
            </w:pPr>
            <w:r w:rsidRPr="00F625B0">
              <w:rPr>
                <w:b/>
                <w:bCs/>
              </w:rPr>
              <w:t xml:space="preserve">Course </w:t>
            </w:r>
            <w:r>
              <w:rPr>
                <w:b/>
                <w:bCs/>
              </w:rPr>
              <w:t>Name</w:t>
            </w:r>
          </w:p>
          <w:p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English Name</w:t>
            </w:r>
          </w:p>
        </w:tc>
        <w:tc>
          <w:tcPr>
            <w:tcW w:w="9308" w:type="dxa"/>
            <w:vAlign w:val="center"/>
          </w:tcPr>
          <w:p w:rsidR="004F694C" w:rsidRPr="00FF3CD2" w:rsidRDefault="00E66476" w:rsidP="00BF461A">
            <w:pPr>
              <w:rPr>
                <w:sz w:val="20"/>
                <w:szCs w:val="20"/>
              </w:rPr>
            </w:pPr>
            <w:r>
              <w:rPr>
                <w:sz w:val="20"/>
                <w:szCs w:val="20"/>
              </w:rPr>
              <w:t>Computer Applications in Construction Materials</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Turkish Name</w:t>
            </w:r>
          </w:p>
        </w:tc>
        <w:tc>
          <w:tcPr>
            <w:tcW w:w="9308" w:type="dxa"/>
            <w:vAlign w:val="center"/>
          </w:tcPr>
          <w:p w:rsidR="004F694C" w:rsidRPr="00F80E66" w:rsidRDefault="00E66476" w:rsidP="00E66476">
            <w:pPr>
              <w:rPr>
                <w:sz w:val="20"/>
                <w:szCs w:val="20"/>
                <w:lang w:val="tr-TR"/>
              </w:rPr>
            </w:pPr>
            <w:r>
              <w:rPr>
                <w:sz w:val="20"/>
                <w:szCs w:val="20"/>
                <w:lang w:val="tr-TR"/>
              </w:rPr>
              <w:t>İnşaat Malzemelerinde</w:t>
            </w:r>
            <w:r w:rsidR="00234A91">
              <w:rPr>
                <w:sz w:val="20"/>
                <w:szCs w:val="20"/>
                <w:lang w:val="tr-TR"/>
              </w:rPr>
              <w:t xml:space="preserve"> </w:t>
            </w:r>
            <w:r>
              <w:rPr>
                <w:sz w:val="20"/>
                <w:szCs w:val="20"/>
                <w:lang w:val="tr-TR"/>
              </w:rPr>
              <w:t>Bilgisayar</w:t>
            </w:r>
            <w:r w:rsidR="00234A91">
              <w:rPr>
                <w:sz w:val="20"/>
                <w:szCs w:val="20"/>
                <w:lang w:val="tr-TR"/>
              </w:rPr>
              <w:t xml:space="preserve"> Uygulamaları</w:t>
            </w: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98749D">
            <w:pPr>
              <w:rPr>
                <w:b/>
                <w:bCs/>
              </w:rPr>
            </w:pPr>
            <w:r w:rsidRPr="00F625B0">
              <w:rPr>
                <w:b/>
                <w:bCs/>
              </w:rPr>
              <w:t xml:space="preserve">Course Description </w:t>
            </w:r>
          </w:p>
          <w:p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rsidR="004F694C" w:rsidRDefault="004F694C" w:rsidP="0098749D">
            <w:pPr>
              <w:rPr>
                <w:i/>
                <w:iCs/>
                <w:sz w:val="14"/>
                <w:szCs w:val="14"/>
              </w:rPr>
            </w:pPr>
            <w:r>
              <w:rPr>
                <w:i/>
                <w:iCs/>
                <w:sz w:val="14"/>
                <w:szCs w:val="14"/>
              </w:rPr>
              <w:t>Maximum 60 words.</w:t>
            </w:r>
          </w:p>
        </w:tc>
      </w:tr>
      <w:tr w:rsidR="004F694C">
        <w:trPr>
          <w:cantSplit/>
          <w:trHeight w:val="1985"/>
        </w:trPr>
        <w:tc>
          <w:tcPr>
            <w:tcW w:w="10348" w:type="dxa"/>
          </w:tcPr>
          <w:p w:rsidR="004F694C" w:rsidRPr="00DC45E3" w:rsidRDefault="0055373C" w:rsidP="0051485F">
            <w:pPr>
              <w:pStyle w:val="BodyText2"/>
              <w:spacing w:before="60" w:after="20" w:line="240" w:lineRule="auto"/>
              <w:jc w:val="left"/>
              <w:rPr>
                <w:rFonts w:cs="Arial"/>
                <w:sz w:val="20"/>
                <w:szCs w:val="20"/>
              </w:rPr>
            </w:pPr>
            <w:r>
              <w:rPr>
                <w:sz w:val="22"/>
                <w:szCs w:val="22"/>
              </w:rPr>
              <w:t xml:space="preserve">Overview of construction materials. </w:t>
            </w:r>
            <w:r w:rsidR="0051485F">
              <w:rPr>
                <w:sz w:val="22"/>
                <w:szCs w:val="22"/>
              </w:rPr>
              <w:t xml:space="preserve">Data acquisition and identifying critical data related to concrete components. </w:t>
            </w:r>
            <w:r w:rsidR="006B4CAD">
              <w:rPr>
                <w:sz w:val="22"/>
                <w:szCs w:val="22"/>
              </w:rPr>
              <w:t xml:space="preserve">Important concepts for engineered concrete components and related test data. </w:t>
            </w:r>
            <w:r w:rsidR="00E27D3D">
              <w:rPr>
                <w:sz w:val="22"/>
                <w:szCs w:val="22"/>
              </w:rPr>
              <w:t xml:space="preserve">Analysing data on </w:t>
            </w:r>
            <w:r w:rsidR="00523CD6">
              <w:rPr>
                <w:sz w:val="22"/>
                <w:szCs w:val="22"/>
              </w:rPr>
              <w:t>construction material</w:t>
            </w:r>
            <w:r w:rsidR="008E5B3C">
              <w:rPr>
                <w:sz w:val="22"/>
                <w:szCs w:val="22"/>
              </w:rPr>
              <w:t>s</w:t>
            </w:r>
            <w:r w:rsidR="001F3885">
              <w:rPr>
                <w:sz w:val="22"/>
                <w:szCs w:val="22"/>
              </w:rPr>
              <w:t xml:space="preserve"> using graphical visualization</w:t>
            </w:r>
            <w:r w:rsidR="00523CD6">
              <w:rPr>
                <w:sz w:val="22"/>
                <w:szCs w:val="22"/>
              </w:rPr>
              <w:t>.</w:t>
            </w:r>
            <w:r w:rsidR="008E5B3C">
              <w:rPr>
                <w:sz w:val="22"/>
                <w:szCs w:val="22"/>
              </w:rPr>
              <w:t xml:space="preserve"> Developing graphical user interfaces for automati</w:t>
            </w:r>
            <w:r w:rsidR="001F3885">
              <w:rPr>
                <w:sz w:val="22"/>
                <w:szCs w:val="22"/>
              </w:rPr>
              <w:t>z</w:t>
            </w:r>
            <w:r w:rsidR="008E5B3C">
              <w:rPr>
                <w:sz w:val="22"/>
                <w:szCs w:val="22"/>
              </w:rPr>
              <w:t>ation of tasks related to construction materials</w:t>
            </w:r>
            <w:r w:rsidR="0051485F">
              <w:rPr>
                <w:sz w:val="22"/>
                <w:szCs w:val="22"/>
              </w:rPr>
              <w:t>. Computer applications applied to other construction materials including steel and timber.</w:t>
            </w: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Prerequisites</w:t>
            </w:r>
            <w:r>
              <w:t xml:space="preserve"> </w:t>
            </w:r>
          </w:p>
          <w:p w:rsidR="004F694C" w:rsidRDefault="004F694C" w:rsidP="00B1688B">
            <w:r>
              <w:t>(if any)</w:t>
            </w:r>
          </w:p>
          <w:p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CD33E2"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CD33E2"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623CFB"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C05478" w:rsidP="00B1688B">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C05478"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68" w:type="dxa"/>
            <w:gridSpan w:val="2"/>
            <w:tcBorders>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26" w:type="dxa"/>
            <w:tcBorders>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9" w:type="dxa"/>
            <w:gridSpan w:val="2"/>
            <w:tcBorders>
              <w:top w:val="nil"/>
              <w:left w:val="single" w:sz="4" w:space="0" w:color="auto"/>
            </w:tcBorders>
            <w:vAlign w:val="center"/>
          </w:tcPr>
          <w:p w:rsidR="004F694C" w:rsidRPr="00973F4F" w:rsidRDefault="004F694C" w:rsidP="00B1688B">
            <w:pPr>
              <w:jc w:val="center"/>
              <w:rPr>
                <w:sz w:val="12"/>
                <w:szCs w:val="12"/>
              </w:rPr>
            </w:pPr>
          </w:p>
        </w:tc>
        <w:tc>
          <w:tcPr>
            <w:tcW w:w="2120" w:type="dxa"/>
            <w:gridSpan w:val="2"/>
            <w:tcBorders>
              <w:top w:val="nil"/>
              <w:left w:val="nil"/>
            </w:tcBorders>
            <w:vAlign w:val="center"/>
          </w:tcPr>
          <w:p w:rsidR="004F694C" w:rsidRPr="00973F4F" w:rsidRDefault="004F694C" w:rsidP="00B1688B">
            <w:pPr>
              <w:jc w:val="center"/>
              <w:rPr>
                <w:sz w:val="12"/>
                <w:szCs w:val="12"/>
              </w:rPr>
            </w:pPr>
          </w:p>
        </w:tc>
        <w:tc>
          <w:tcPr>
            <w:tcW w:w="2268" w:type="dxa"/>
            <w:gridSpan w:val="2"/>
            <w:tcBorders>
              <w:top w:val="nil"/>
              <w:left w:val="nil"/>
            </w:tcBorders>
            <w:vAlign w:val="center"/>
          </w:tcPr>
          <w:p w:rsidR="004F694C" w:rsidRPr="00973F4F" w:rsidRDefault="004F694C" w:rsidP="00B1688B">
            <w:pPr>
              <w:jc w:val="center"/>
              <w:rPr>
                <w:sz w:val="12"/>
                <w:szCs w:val="12"/>
              </w:rPr>
            </w:pPr>
          </w:p>
        </w:tc>
        <w:tc>
          <w:tcPr>
            <w:tcW w:w="2126" w:type="dxa"/>
            <w:tcBorders>
              <w:top w:val="nil"/>
              <w:left w:val="nil"/>
            </w:tcBorders>
            <w:vAlign w:val="center"/>
          </w:tcPr>
          <w:p w:rsidR="004F694C" w:rsidRPr="00973F4F" w:rsidRDefault="004F694C" w:rsidP="00B1688B">
            <w:pPr>
              <w:jc w:val="center"/>
              <w:rPr>
                <w:sz w:val="12"/>
                <w:szCs w:val="12"/>
              </w:rPr>
            </w:pPr>
          </w:p>
        </w:tc>
      </w:tr>
      <w:tr w:rsidR="004F694C" w:rsidRPr="00973F4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349" w:type="dxa"/>
            <w:gridSpan w:val="3"/>
            <w:tcBorders>
              <w:left w:val="single" w:sz="4" w:space="0" w:color="auto"/>
            </w:tcBorders>
            <w:vAlign w:val="center"/>
          </w:tcPr>
          <w:p w:rsidR="004F694C" w:rsidRPr="00973F4F" w:rsidRDefault="008C032D" w:rsidP="00B1688B">
            <w:pPr>
              <w:spacing w:before="40" w:after="40"/>
              <w:rPr>
                <w:b/>
                <w:bCs/>
                <w:sz w:val="18"/>
                <w:szCs w:val="18"/>
              </w:rPr>
            </w:pPr>
            <w:r>
              <w:fldChar w:fldCharType="begin">
                <w:ffData>
                  <w:name w:val=""/>
                  <w:enabled/>
                  <w:calcOnExit w:val="0"/>
                  <w:checkBox>
                    <w:size w:val="18"/>
                    <w:default w:val="1"/>
                  </w:checkBox>
                </w:ffData>
              </w:fldChar>
            </w:r>
            <w:r>
              <w:instrText xml:space="preserve"> FORMCHECKBOX </w:instrText>
            </w:r>
            <w:r w:rsidR="00776109">
              <w:fldChar w:fldCharType="separate"/>
            </w:r>
            <w:r>
              <w:fldChar w:fldCharType="end"/>
            </w:r>
            <w:r w:rsidR="004F694C">
              <w:t xml:space="preserve"> </w:t>
            </w:r>
            <w:r w:rsidR="004F694C" w:rsidRPr="00B17078">
              <w:rPr>
                <w:sz w:val="14"/>
                <w:szCs w:val="14"/>
              </w:rPr>
              <w:t>Consent of the Instructor</w:t>
            </w:r>
          </w:p>
        </w:tc>
        <w:tc>
          <w:tcPr>
            <w:tcW w:w="1890" w:type="dxa"/>
            <w:vAlign w:val="center"/>
          </w:tcPr>
          <w:p w:rsidR="004F694C" w:rsidRPr="00973F4F" w:rsidRDefault="004717ED"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rsidR="004F694C" w:rsidRPr="00973F4F" w:rsidRDefault="00DC7A28" w:rsidP="008C032D">
            <w:pPr>
              <w:spacing w:before="100"/>
              <w:rPr>
                <w:b/>
                <w:bCs/>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5715" t="1079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1823C2" w:rsidRPr="00CD33E2" w:rsidRDefault="001823C2" w:rsidP="008766E8">
                                  <w:pPr>
                                    <w:rPr>
                                      <w:sz w:val="20"/>
                                      <w:szCs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823C2" w:rsidRPr="00CD33E2" w:rsidRDefault="001823C2" w:rsidP="008766E8">
                            <w:pPr>
                              <w:rPr>
                                <w:sz w:val="20"/>
                                <w:szCs w:val="20"/>
                                <w:lang w:val="tr-TR"/>
                              </w:rPr>
                            </w:pPr>
                          </w:p>
                        </w:txbxContent>
                      </v:textbox>
                    </v:shape>
                  </w:pict>
                </mc:Fallback>
              </mc:AlternateContent>
            </w:r>
            <w:r w:rsidR="008C032D">
              <w:fldChar w:fldCharType="begin">
                <w:ffData>
                  <w:name w:val=""/>
                  <w:enabled/>
                  <w:calcOnExit w:val="0"/>
                  <w:checkBox>
                    <w:size w:val="18"/>
                    <w:default w:val="0"/>
                  </w:checkBox>
                </w:ffData>
              </w:fldChar>
            </w:r>
            <w:r w:rsidR="008C032D">
              <w:instrText xml:space="preserve"> FORMCHECKBOX </w:instrText>
            </w:r>
            <w:r w:rsidR="00776109">
              <w:fldChar w:fldCharType="separate"/>
            </w:r>
            <w:r w:rsidR="008C032D">
              <w:fldChar w:fldCharType="end"/>
            </w:r>
            <w:r w:rsidR="004F694C">
              <w:t xml:space="preserve"> </w:t>
            </w:r>
            <w:r w:rsidR="004F694C" w:rsidRPr="00B17078">
              <w:rPr>
                <w:sz w:val="14"/>
                <w:szCs w:val="14"/>
              </w:rPr>
              <w:t xml:space="preserve">Give others, if any. </w:t>
            </w:r>
          </w:p>
        </w:tc>
      </w:tr>
      <w:tr w:rsidR="004F694C" w:rsidRPr="00973F4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Co-requisites</w:t>
            </w:r>
            <w:r>
              <w:t xml:space="preserve"> </w:t>
            </w:r>
          </w:p>
          <w:p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left w:val="nil"/>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47" w:type="dxa"/>
            <w:tcBorders>
              <w:left w:val="nil"/>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47" w:type="dxa"/>
            <w:gridSpan w:val="2"/>
            <w:tcBorders>
              <w:left w:val="nil"/>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3" w:type="dxa"/>
            <w:tcBorders>
              <w:top w:val="nil"/>
              <w:left w:val="single" w:sz="4" w:space="0" w:color="auto"/>
            </w:tcBorders>
            <w:vAlign w:val="center"/>
          </w:tcPr>
          <w:p w:rsidR="004F694C" w:rsidRPr="00973F4F" w:rsidRDefault="004F694C" w:rsidP="00B1688B">
            <w:pPr>
              <w:jc w:val="center"/>
              <w:rPr>
                <w:sz w:val="12"/>
                <w:szCs w:val="12"/>
              </w:rPr>
            </w:pPr>
          </w:p>
        </w:tc>
        <w:tc>
          <w:tcPr>
            <w:tcW w:w="2126" w:type="dxa"/>
            <w:gridSpan w:val="3"/>
            <w:tcBorders>
              <w:top w:val="nil"/>
              <w:left w:val="nil"/>
            </w:tcBorders>
            <w:vAlign w:val="center"/>
          </w:tcPr>
          <w:p w:rsidR="004F694C" w:rsidRPr="00973F4F" w:rsidRDefault="004F694C" w:rsidP="00B1688B">
            <w:pPr>
              <w:jc w:val="center"/>
              <w:rPr>
                <w:sz w:val="12"/>
                <w:szCs w:val="12"/>
              </w:rPr>
            </w:pPr>
          </w:p>
        </w:tc>
        <w:tc>
          <w:tcPr>
            <w:tcW w:w="2247" w:type="dxa"/>
            <w:tcBorders>
              <w:top w:val="nil"/>
              <w:left w:val="nil"/>
            </w:tcBorders>
            <w:vAlign w:val="center"/>
          </w:tcPr>
          <w:p w:rsidR="004F694C" w:rsidRPr="00973F4F" w:rsidRDefault="004F694C" w:rsidP="00B1688B">
            <w:pPr>
              <w:jc w:val="center"/>
              <w:rPr>
                <w:sz w:val="12"/>
                <w:szCs w:val="12"/>
              </w:rPr>
            </w:pPr>
          </w:p>
        </w:tc>
        <w:tc>
          <w:tcPr>
            <w:tcW w:w="2147" w:type="dxa"/>
            <w:gridSpan w:val="2"/>
            <w:tcBorders>
              <w:top w:val="nil"/>
              <w:left w:val="nil"/>
            </w:tcBorders>
            <w:vAlign w:val="center"/>
          </w:tcPr>
          <w:p w:rsidR="004F694C" w:rsidRPr="00973F4F" w:rsidRDefault="004F694C" w:rsidP="00B1688B">
            <w:pPr>
              <w:jc w:val="center"/>
              <w:rPr>
                <w:sz w:val="12"/>
                <w:szCs w:val="12"/>
              </w:rPr>
            </w:pPr>
          </w:p>
        </w:tc>
      </w:tr>
      <w:tr w:rsidR="004F694C" w:rsidRPr="00973F4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pPr>
              <w:spacing w:before="60"/>
            </w:pPr>
            <w:r w:rsidRPr="00D37B52">
              <w:rPr>
                <w:b/>
                <w:bCs/>
              </w:rPr>
              <w:t>Course Type</w:t>
            </w:r>
            <w:r>
              <w:t xml:space="preserve">  </w:t>
            </w:r>
          </w:p>
          <w:p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rsidR="004F694C" w:rsidRPr="005B6CD8" w:rsidRDefault="004717ED" w:rsidP="00CD33E2">
            <w:pPr>
              <w:rPr>
                <w:sz w:val="20"/>
                <w:szCs w:val="20"/>
              </w:rPr>
            </w:pP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D33E2">
              <w:fldChar w:fldCharType="begin">
                <w:ffData>
                  <w:name w:val=""/>
                  <w:enabled/>
                  <w:calcOnExit w:val="0"/>
                  <w:checkBox>
                    <w:size w:val="18"/>
                    <w:default w:val="1"/>
                  </w:checkBox>
                </w:ffData>
              </w:fldChar>
            </w:r>
            <w:r w:rsidR="00CD33E2">
              <w:instrText xml:space="preserve"> FORMCHECKBOX </w:instrText>
            </w:r>
            <w:r w:rsidR="00776109">
              <w:fldChar w:fldCharType="separate"/>
            </w:r>
            <w:r w:rsidR="00CD33E2">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r w:rsidR="004F694C">
              <w:t xml:space="preserve"> </w:t>
            </w:r>
            <w:r w:rsidR="004F694C" w:rsidRPr="00B17078">
              <w:rPr>
                <w:sz w:val="14"/>
                <w:szCs w:val="14"/>
              </w:rPr>
              <w:t>Elective course for other dept.(s)</w:t>
            </w: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trPr>
          <w:trHeight w:val="424"/>
        </w:trPr>
        <w:tc>
          <w:tcPr>
            <w:tcW w:w="10343" w:type="dxa"/>
            <w:gridSpan w:val="6"/>
            <w:shd w:val="clear" w:color="auto" w:fill="D9D9D9"/>
            <w:vAlign w:val="center"/>
          </w:tcPr>
          <w:p w:rsidR="004F694C" w:rsidRPr="00F625B0" w:rsidRDefault="004F694C" w:rsidP="0098749D">
            <w:pPr>
              <w:rPr>
                <w:b/>
                <w:bCs/>
              </w:rPr>
            </w:pPr>
            <w:r w:rsidRPr="00F625B0">
              <w:rPr>
                <w:b/>
                <w:bCs/>
              </w:rPr>
              <w:t xml:space="preserve">Course </w:t>
            </w:r>
            <w:r>
              <w:rPr>
                <w:b/>
                <w:bCs/>
              </w:rPr>
              <w:t>Classification</w:t>
            </w:r>
          </w:p>
          <w:p w:rsidR="004F694C" w:rsidRPr="00973F4F" w:rsidRDefault="004F694C" w:rsidP="0098749D">
            <w:pPr>
              <w:rPr>
                <w:b/>
                <w:bCs/>
                <w:sz w:val="18"/>
                <w:szCs w:val="18"/>
              </w:rPr>
            </w:pPr>
            <w:r>
              <w:rPr>
                <w:i/>
                <w:iCs/>
                <w:sz w:val="14"/>
                <w:szCs w:val="14"/>
              </w:rPr>
              <w:t>Give the appropriate percentages for each category.</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Category</w:t>
            </w:r>
          </w:p>
        </w:tc>
        <w:tc>
          <w:tcPr>
            <w:tcW w:w="2590" w:type="dxa"/>
            <w:vAlign w:val="center"/>
          </w:tcPr>
          <w:p w:rsidR="004F694C" w:rsidRPr="00973F4F" w:rsidRDefault="004F694C" w:rsidP="0098749D">
            <w:pPr>
              <w:jc w:val="center"/>
              <w:rPr>
                <w:b/>
                <w:bCs/>
                <w:sz w:val="18"/>
                <w:szCs w:val="18"/>
              </w:rPr>
            </w:pPr>
            <w:r>
              <w:t>Mathematics &amp; Natural Sciences</w:t>
            </w:r>
          </w:p>
        </w:tc>
        <w:tc>
          <w:tcPr>
            <w:tcW w:w="2071" w:type="dxa"/>
            <w:vAlign w:val="center"/>
          </w:tcPr>
          <w:p w:rsidR="004F694C" w:rsidRPr="00973F4F" w:rsidRDefault="004F694C" w:rsidP="0098749D">
            <w:pPr>
              <w:jc w:val="center"/>
              <w:rPr>
                <w:b/>
                <w:bCs/>
                <w:sz w:val="18"/>
                <w:szCs w:val="18"/>
              </w:rPr>
            </w:pPr>
            <w:r>
              <w:t>Engineering Sciences</w:t>
            </w:r>
          </w:p>
        </w:tc>
        <w:tc>
          <w:tcPr>
            <w:tcW w:w="2072" w:type="dxa"/>
            <w:vAlign w:val="center"/>
          </w:tcPr>
          <w:p w:rsidR="004F694C" w:rsidRPr="00973F4F" w:rsidRDefault="004F694C" w:rsidP="0098749D">
            <w:pPr>
              <w:jc w:val="center"/>
              <w:rPr>
                <w:b/>
                <w:bCs/>
                <w:sz w:val="18"/>
                <w:szCs w:val="18"/>
              </w:rPr>
            </w:pPr>
            <w:r>
              <w:t>Engineering Design</w:t>
            </w:r>
          </w:p>
        </w:tc>
        <w:tc>
          <w:tcPr>
            <w:tcW w:w="1554" w:type="dxa"/>
            <w:vAlign w:val="center"/>
          </w:tcPr>
          <w:p w:rsidR="004F694C" w:rsidRPr="00973F4F" w:rsidRDefault="004F694C" w:rsidP="0098749D">
            <w:pPr>
              <w:jc w:val="center"/>
              <w:rPr>
                <w:b/>
                <w:bCs/>
                <w:sz w:val="18"/>
                <w:szCs w:val="18"/>
              </w:rPr>
            </w:pPr>
            <w:r>
              <w:t>General Education</w:t>
            </w:r>
          </w:p>
        </w:tc>
        <w:tc>
          <w:tcPr>
            <w:tcW w:w="1021" w:type="dxa"/>
            <w:vAlign w:val="center"/>
          </w:tcPr>
          <w:p w:rsidR="004F694C" w:rsidRPr="00973F4F" w:rsidRDefault="004F694C" w:rsidP="0098749D">
            <w:pPr>
              <w:jc w:val="center"/>
              <w:rPr>
                <w:b/>
                <w:bCs/>
                <w:sz w:val="18"/>
                <w:szCs w:val="18"/>
              </w:rPr>
            </w:pPr>
            <w:r>
              <w:t>Other</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Percentage</w:t>
            </w:r>
          </w:p>
        </w:tc>
        <w:tc>
          <w:tcPr>
            <w:tcW w:w="2590" w:type="dxa"/>
            <w:vAlign w:val="center"/>
          </w:tcPr>
          <w:p w:rsidR="004F694C" w:rsidRPr="00DC45E3" w:rsidRDefault="00C05478" w:rsidP="0098749D">
            <w:pPr>
              <w:jc w:val="center"/>
              <w:rPr>
                <w:sz w:val="20"/>
                <w:szCs w:val="20"/>
              </w:rPr>
            </w:pPr>
            <w:r>
              <w:rPr>
                <w:sz w:val="20"/>
                <w:szCs w:val="20"/>
              </w:rPr>
              <w:t>1</w:t>
            </w:r>
            <w:r w:rsidR="00CD33E2">
              <w:rPr>
                <w:sz w:val="20"/>
                <w:szCs w:val="20"/>
              </w:rPr>
              <w:t>0</w:t>
            </w:r>
          </w:p>
        </w:tc>
        <w:tc>
          <w:tcPr>
            <w:tcW w:w="2071" w:type="dxa"/>
            <w:vAlign w:val="center"/>
          </w:tcPr>
          <w:p w:rsidR="004F694C" w:rsidRPr="00DC45E3" w:rsidRDefault="003D30FC" w:rsidP="0098749D">
            <w:pPr>
              <w:jc w:val="center"/>
              <w:rPr>
                <w:sz w:val="20"/>
                <w:szCs w:val="20"/>
              </w:rPr>
            </w:pPr>
            <w:r>
              <w:rPr>
                <w:sz w:val="20"/>
                <w:szCs w:val="20"/>
              </w:rPr>
              <w:t>5</w:t>
            </w:r>
            <w:r w:rsidR="00CD33E2">
              <w:rPr>
                <w:sz w:val="20"/>
                <w:szCs w:val="20"/>
              </w:rPr>
              <w:t>0</w:t>
            </w:r>
          </w:p>
        </w:tc>
        <w:tc>
          <w:tcPr>
            <w:tcW w:w="2072" w:type="dxa"/>
            <w:vAlign w:val="center"/>
          </w:tcPr>
          <w:p w:rsidR="004F694C" w:rsidRPr="00DC45E3" w:rsidRDefault="001A2CF4" w:rsidP="0098749D">
            <w:pPr>
              <w:jc w:val="center"/>
              <w:rPr>
                <w:sz w:val="20"/>
                <w:szCs w:val="20"/>
              </w:rPr>
            </w:pPr>
            <w:r>
              <w:rPr>
                <w:sz w:val="20"/>
                <w:szCs w:val="20"/>
              </w:rPr>
              <w:t>2</w:t>
            </w:r>
            <w:r w:rsidR="00CD33E2">
              <w:rPr>
                <w:sz w:val="20"/>
                <w:szCs w:val="20"/>
              </w:rPr>
              <w:t>0</w:t>
            </w:r>
          </w:p>
        </w:tc>
        <w:tc>
          <w:tcPr>
            <w:tcW w:w="1554" w:type="dxa"/>
            <w:vAlign w:val="center"/>
          </w:tcPr>
          <w:p w:rsidR="004F694C" w:rsidRPr="00DC45E3" w:rsidRDefault="004F694C" w:rsidP="0098749D">
            <w:pPr>
              <w:jc w:val="center"/>
              <w:rPr>
                <w:sz w:val="20"/>
                <w:szCs w:val="20"/>
              </w:rPr>
            </w:pPr>
          </w:p>
        </w:tc>
        <w:tc>
          <w:tcPr>
            <w:tcW w:w="1021" w:type="dxa"/>
            <w:vAlign w:val="center"/>
          </w:tcPr>
          <w:p w:rsidR="004F694C" w:rsidRPr="00DC45E3" w:rsidRDefault="003D30FC" w:rsidP="0098749D">
            <w:pPr>
              <w:jc w:val="center"/>
              <w:rPr>
                <w:sz w:val="20"/>
                <w:szCs w:val="20"/>
              </w:rPr>
            </w:pPr>
            <w:r>
              <w:rPr>
                <w:sz w:val="20"/>
                <w:szCs w:val="20"/>
              </w:rPr>
              <w:t>2</w:t>
            </w:r>
            <w:r w:rsidR="00C05478">
              <w:rPr>
                <w:sz w:val="20"/>
                <w:szCs w:val="20"/>
              </w:rPr>
              <w:t>0</w:t>
            </w:r>
          </w:p>
        </w:tc>
      </w:tr>
    </w:tbl>
    <w:p w:rsidR="004F694C" w:rsidRDefault="004F694C"/>
    <w:p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pPr>
              <w:rPr>
                <w:b/>
                <w:bCs/>
              </w:rPr>
            </w:pPr>
            <w:r w:rsidRPr="00F625B0">
              <w:rPr>
                <w:b/>
                <w:bCs/>
              </w:rPr>
              <w:t xml:space="preserve">Course Objectives </w:t>
            </w:r>
          </w:p>
          <w:p w:rsidR="004F694C" w:rsidRDefault="004F694C" w:rsidP="00F625B0">
            <w:pPr>
              <w:rPr>
                <w:i/>
                <w:iCs/>
                <w:sz w:val="14"/>
                <w:szCs w:val="14"/>
              </w:rPr>
            </w:pPr>
            <w:r>
              <w:rPr>
                <w:i/>
                <w:iCs/>
                <w:sz w:val="14"/>
                <w:szCs w:val="14"/>
              </w:rPr>
              <w:t>Explain the aims of the course. Maximum 100 words.</w:t>
            </w:r>
          </w:p>
        </w:tc>
      </w:tr>
      <w:tr w:rsidR="004F694C">
        <w:trPr>
          <w:cantSplit/>
          <w:trHeight w:val="1985"/>
        </w:trPr>
        <w:tc>
          <w:tcPr>
            <w:tcW w:w="10348" w:type="dxa"/>
          </w:tcPr>
          <w:p w:rsidR="004F694C" w:rsidRPr="007A4E59" w:rsidRDefault="00360711" w:rsidP="00E67F68">
            <w:pPr>
              <w:rPr>
                <w:sz w:val="22"/>
                <w:szCs w:val="22"/>
                <w:lang w:val="tr-TR" w:eastAsia="tr-TR"/>
              </w:rPr>
            </w:pPr>
            <w:r w:rsidRPr="007A4E59">
              <w:rPr>
                <w:sz w:val="22"/>
                <w:szCs w:val="22"/>
              </w:rPr>
              <w:t>The general objective of this course is to introduce stud</w:t>
            </w:r>
            <w:r w:rsidR="002F2F5E" w:rsidRPr="007A4E59">
              <w:rPr>
                <w:sz w:val="22"/>
                <w:szCs w:val="22"/>
              </w:rPr>
              <w:t xml:space="preserve">ents </w:t>
            </w:r>
            <w:r w:rsidR="00EE0A38">
              <w:rPr>
                <w:sz w:val="22"/>
                <w:szCs w:val="22"/>
              </w:rPr>
              <w:t xml:space="preserve">how to </w:t>
            </w:r>
            <w:r w:rsidR="0051485F">
              <w:rPr>
                <w:sz w:val="22"/>
                <w:szCs w:val="22"/>
              </w:rPr>
              <w:t xml:space="preserve">identify, </w:t>
            </w:r>
            <w:r w:rsidR="00EE0A38">
              <w:rPr>
                <w:sz w:val="22"/>
                <w:szCs w:val="22"/>
              </w:rPr>
              <w:t xml:space="preserve">produce, manipulate, and analyze </w:t>
            </w:r>
            <w:r w:rsidR="001823C2">
              <w:rPr>
                <w:sz w:val="22"/>
                <w:szCs w:val="22"/>
              </w:rPr>
              <w:t xml:space="preserve">data </w:t>
            </w:r>
            <w:r w:rsidR="00EE0A38">
              <w:rPr>
                <w:sz w:val="22"/>
                <w:szCs w:val="22"/>
              </w:rPr>
              <w:t>in</w:t>
            </w:r>
            <w:r w:rsidR="001823C2">
              <w:rPr>
                <w:sz w:val="22"/>
                <w:szCs w:val="22"/>
              </w:rPr>
              <w:t xml:space="preserve"> construction materials </w:t>
            </w:r>
            <w:r w:rsidR="00EE0A38">
              <w:rPr>
                <w:sz w:val="22"/>
                <w:szCs w:val="22"/>
              </w:rPr>
              <w:t>domain</w:t>
            </w:r>
            <w:r w:rsidRPr="007A4E59">
              <w:rPr>
                <w:sz w:val="22"/>
                <w:szCs w:val="22"/>
              </w:rPr>
              <w:t xml:space="preserve">. </w:t>
            </w:r>
            <w:r w:rsidR="00A34239">
              <w:rPr>
                <w:sz w:val="22"/>
                <w:szCs w:val="22"/>
              </w:rPr>
              <w:t xml:space="preserve">They will be introduced to </w:t>
            </w:r>
            <w:r w:rsidR="00E67F68">
              <w:rPr>
                <w:sz w:val="22"/>
                <w:szCs w:val="22"/>
              </w:rPr>
              <w:t xml:space="preserve">critical properties and related standard test to obtain data for those properties. They will learn how to analyze data from standard tests </w:t>
            </w:r>
            <w:r w:rsidR="002F2F5E" w:rsidRPr="007A4E59">
              <w:rPr>
                <w:sz w:val="22"/>
                <w:szCs w:val="22"/>
              </w:rPr>
              <w:t>includ</w:t>
            </w:r>
            <w:r w:rsidR="00E67F68">
              <w:rPr>
                <w:sz w:val="22"/>
                <w:szCs w:val="22"/>
              </w:rPr>
              <w:t>ing</w:t>
            </w:r>
            <w:r w:rsidR="002F2F5E" w:rsidRPr="007A4E59">
              <w:rPr>
                <w:sz w:val="22"/>
                <w:szCs w:val="22"/>
              </w:rPr>
              <w:t xml:space="preserve"> </w:t>
            </w:r>
            <w:r w:rsidR="00E67F68">
              <w:rPr>
                <w:sz w:val="22"/>
                <w:szCs w:val="22"/>
              </w:rPr>
              <w:t>data preprocessing and</w:t>
            </w:r>
            <w:r w:rsidR="004F08ED">
              <w:rPr>
                <w:sz w:val="22"/>
                <w:szCs w:val="22"/>
              </w:rPr>
              <w:t xml:space="preserve"> visualization</w:t>
            </w:r>
            <w:r w:rsidR="00417D5D" w:rsidRPr="007A4E59">
              <w:rPr>
                <w:sz w:val="22"/>
                <w:szCs w:val="22"/>
              </w:rPr>
              <w:t xml:space="preserve">. </w:t>
            </w:r>
            <w:r w:rsidR="00EB6248" w:rsidRPr="007A4E59">
              <w:rPr>
                <w:sz w:val="22"/>
                <w:szCs w:val="22"/>
              </w:rPr>
              <w:t xml:space="preserve">Additionally a </w:t>
            </w:r>
            <w:r w:rsidR="00EB6248" w:rsidRPr="007A4E59">
              <w:rPr>
                <w:sz w:val="22"/>
                <w:szCs w:val="22"/>
                <w:lang w:val="tr-TR" w:eastAsia="tr-TR"/>
              </w:rPr>
              <w:t>comprehens</w:t>
            </w:r>
            <w:r w:rsidR="006B4CAD">
              <w:rPr>
                <w:sz w:val="22"/>
                <w:szCs w:val="22"/>
                <w:lang w:val="tr-TR" w:eastAsia="tr-TR"/>
              </w:rPr>
              <w:t>ive term project will be issued</w:t>
            </w:r>
            <w:r w:rsidR="00EB6248" w:rsidRPr="007A4E59">
              <w:rPr>
                <w:sz w:val="22"/>
                <w:szCs w:val="22"/>
                <w:lang w:val="tr-TR" w:eastAsia="tr-TR"/>
              </w:rPr>
              <w:t xml:space="preserve"> </w:t>
            </w:r>
            <w:r w:rsidR="007F357D" w:rsidRPr="007A4E59">
              <w:rPr>
                <w:sz w:val="22"/>
                <w:szCs w:val="22"/>
                <w:lang w:val="tr-TR" w:eastAsia="tr-TR"/>
              </w:rPr>
              <w:t>on</w:t>
            </w:r>
            <w:r w:rsidR="00F0705C" w:rsidRPr="007A4E59">
              <w:rPr>
                <w:sz w:val="22"/>
                <w:szCs w:val="22"/>
                <w:lang w:val="tr-TR" w:eastAsia="tr-TR"/>
              </w:rPr>
              <w:t xml:space="preserve"> </w:t>
            </w:r>
            <w:r w:rsidR="004F08ED">
              <w:rPr>
                <w:sz w:val="22"/>
                <w:szCs w:val="22"/>
                <w:lang w:val="tr-TR" w:eastAsia="tr-TR"/>
              </w:rPr>
              <w:t>application of programming in</w:t>
            </w:r>
            <w:r w:rsidR="007F357D" w:rsidRPr="007A4E59">
              <w:rPr>
                <w:sz w:val="22"/>
                <w:szCs w:val="22"/>
                <w:lang w:val="tr-TR" w:eastAsia="tr-TR"/>
              </w:rPr>
              <w:t xml:space="preserve"> </w:t>
            </w:r>
            <w:r w:rsidR="004F08ED">
              <w:rPr>
                <w:sz w:val="22"/>
                <w:szCs w:val="22"/>
                <w:lang w:val="tr-TR" w:eastAsia="tr-TR"/>
              </w:rPr>
              <w:t>construction</w:t>
            </w:r>
            <w:r w:rsidR="007F357D" w:rsidRPr="007A4E59">
              <w:rPr>
                <w:sz w:val="22"/>
                <w:szCs w:val="22"/>
                <w:lang w:val="tr-TR" w:eastAsia="tr-TR"/>
              </w:rPr>
              <w:t xml:space="preserve"> </w:t>
            </w:r>
            <w:r w:rsidR="00EB6248" w:rsidRPr="007A4E59">
              <w:rPr>
                <w:sz w:val="22"/>
                <w:szCs w:val="22"/>
                <w:lang w:val="tr-TR" w:eastAsia="tr-TR"/>
              </w:rPr>
              <w:t>materials in order to integrate the knowledge acquired throughout the course.</w:t>
            </w: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443AB5">
            <w:pPr>
              <w:rPr>
                <w:b/>
                <w:bCs/>
              </w:rPr>
            </w:pPr>
            <w:r w:rsidRPr="00F625B0">
              <w:rPr>
                <w:b/>
                <w:bCs/>
              </w:rPr>
              <w:t xml:space="preserve">Learning Outcomes </w:t>
            </w:r>
          </w:p>
          <w:p w:rsidR="004F694C" w:rsidRDefault="004F694C" w:rsidP="00CF1361">
            <w:pPr>
              <w:rPr>
                <w:i/>
                <w:iCs/>
                <w:sz w:val="14"/>
                <w:szCs w:val="14"/>
              </w:rPr>
            </w:pPr>
            <w:r>
              <w:rPr>
                <w:i/>
                <w:iCs/>
                <w:sz w:val="14"/>
                <w:szCs w:val="14"/>
              </w:rPr>
              <w:t>Explain the learning outcomes of the course. Maximum 10 items.</w:t>
            </w:r>
          </w:p>
        </w:tc>
      </w:tr>
      <w:tr w:rsidR="00D022CE" w:rsidTr="00D022CE">
        <w:trPr>
          <w:cantSplit/>
          <w:trHeight w:val="2835"/>
        </w:trPr>
        <w:tc>
          <w:tcPr>
            <w:tcW w:w="10348" w:type="dxa"/>
            <w:vAlign w:val="center"/>
          </w:tcPr>
          <w:p w:rsidR="00D022CE" w:rsidRPr="001F3885" w:rsidRDefault="00ED3078" w:rsidP="004468EF">
            <w:pPr>
              <w:autoSpaceDE w:val="0"/>
              <w:autoSpaceDN w:val="0"/>
              <w:adjustRightInd w:val="0"/>
              <w:rPr>
                <w:sz w:val="22"/>
                <w:szCs w:val="22"/>
                <w:lang w:val="tr-TR" w:eastAsia="tr-TR"/>
              </w:rPr>
            </w:pPr>
            <w:r>
              <w:rPr>
                <w:sz w:val="22"/>
                <w:szCs w:val="22"/>
                <w:lang w:val="tr-TR" w:eastAsia="tr-TR"/>
              </w:rPr>
              <w:t xml:space="preserve">Students will </w:t>
            </w:r>
            <w:r w:rsidR="00F15D3F">
              <w:rPr>
                <w:sz w:val="22"/>
                <w:szCs w:val="22"/>
                <w:lang w:val="tr-TR" w:eastAsia="tr-TR"/>
              </w:rPr>
              <w:t xml:space="preserve">learn </w:t>
            </w:r>
            <w:r w:rsidR="00EE0A38">
              <w:rPr>
                <w:sz w:val="22"/>
                <w:szCs w:val="22"/>
                <w:lang w:val="tr-TR" w:eastAsia="tr-TR"/>
              </w:rPr>
              <w:t xml:space="preserve">to distinguish </w:t>
            </w:r>
            <w:r w:rsidR="0051485F">
              <w:rPr>
                <w:sz w:val="22"/>
                <w:szCs w:val="22"/>
                <w:lang w:val="tr-TR" w:eastAsia="tr-TR"/>
              </w:rPr>
              <w:t xml:space="preserve">critical </w:t>
            </w:r>
            <w:r w:rsidR="00EE0A38">
              <w:rPr>
                <w:sz w:val="22"/>
                <w:szCs w:val="22"/>
                <w:lang w:val="tr-TR" w:eastAsia="tr-TR"/>
              </w:rPr>
              <w:t xml:space="preserve">material behaviour data </w:t>
            </w:r>
            <w:r w:rsidR="0051485F">
              <w:rPr>
                <w:sz w:val="22"/>
                <w:szCs w:val="22"/>
                <w:lang w:val="tr-TR" w:eastAsia="tr-TR"/>
              </w:rPr>
              <w:t xml:space="preserve">for </w:t>
            </w:r>
            <w:r w:rsidR="00EE0A38">
              <w:rPr>
                <w:sz w:val="22"/>
                <w:szCs w:val="22"/>
                <w:lang w:val="tr-TR" w:eastAsia="tr-TR"/>
              </w:rPr>
              <w:t xml:space="preserve">construction materials </w:t>
            </w:r>
            <w:r w:rsidR="0051485F">
              <w:rPr>
                <w:sz w:val="22"/>
                <w:szCs w:val="22"/>
                <w:lang w:val="tr-TR" w:eastAsia="tr-TR"/>
              </w:rPr>
              <w:t>concepts</w:t>
            </w:r>
            <w:r w:rsidR="00F15D3F">
              <w:rPr>
                <w:sz w:val="22"/>
                <w:szCs w:val="22"/>
                <w:lang w:val="tr-TR" w:eastAsia="tr-TR"/>
              </w:rPr>
              <w:t xml:space="preserve">. </w:t>
            </w:r>
            <w:r w:rsidR="006B4CAD">
              <w:rPr>
                <w:sz w:val="22"/>
                <w:szCs w:val="22"/>
                <w:lang w:val="tr-TR" w:eastAsia="tr-TR"/>
              </w:rPr>
              <w:t>They will learn the most common and the most impo</w:t>
            </w:r>
            <w:r w:rsidR="002D5107">
              <w:rPr>
                <w:sz w:val="22"/>
                <w:szCs w:val="22"/>
                <w:lang w:val="tr-TR" w:eastAsia="tr-TR"/>
              </w:rPr>
              <w:t>r</w:t>
            </w:r>
            <w:r w:rsidR="006B4CAD">
              <w:rPr>
                <w:sz w:val="22"/>
                <w:szCs w:val="22"/>
                <w:lang w:val="tr-TR" w:eastAsia="tr-TR"/>
              </w:rPr>
              <w:t>ta</w:t>
            </w:r>
            <w:r w:rsidR="002D5107">
              <w:rPr>
                <w:sz w:val="22"/>
                <w:szCs w:val="22"/>
                <w:lang w:val="tr-TR" w:eastAsia="tr-TR"/>
              </w:rPr>
              <w:t>nt tests for each concrete comp</w:t>
            </w:r>
            <w:r w:rsidR="006B4CAD">
              <w:rPr>
                <w:sz w:val="22"/>
                <w:szCs w:val="22"/>
                <w:lang w:val="tr-TR" w:eastAsia="tr-TR"/>
              </w:rPr>
              <w:t xml:space="preserve">onent. They will identify importance of acquired data for each concrete component and other construction materials. </w:t>
            </w:r>
            <w:r>
              <w:rPr>
                <w:sz w:val="22"/>
                <w:szCs w:val="22"/>
              </w:rPr>
              <w:t xml:space="preserve">Students will </w:t>
            </w:r>
            <w:r w:rsidR="006A0985">
              <w:rPr>
                <w:sz w:val="22"/>
                <w:szCs w:val="22"/>
              </w:rPr>
              <w:t>perform</w:t>
            </w:r>
            <w:r w:rsidR="00D022CE" w:rsidRPr="00B650EA">
              <w:rPr>
                <w:sz w:val="22"/>
                <w:szCs w:val="22"/>
              </w:rPr>
              <w:t xml:space="preserve"> evaluation</w:t>
            </w:r>
            <w:r w:rsidR="006A0985">
              <w:rPr>
                <w:sz w:val="22"/>
                <w:szCs w:val="22"/>
              </w:rPr>
              <w:t xml:space="preserve">s on specific topics of </w:t>
            </w:r>
            <w:r w:rsidR="008E5B3C">
              <w:rPr>
                <w:sz w:val="22"/>
                <w:szCs w:val="22"/>
              </w:rPr>
              <w:t>construction</w:t>
            </w:r>
            <w:r w:rsidR="006A0985">
              <w:rPr>
                <w:sz w:val="22"/>
                <w:szCs w:val="22"/>
              </w:rPr>
              <w:t xml:space="preserve"> materials</w:t>
            </w:r>
            <w:r w:rsidR="00D022CE" w:rsidRPr="00B650EA">
              <w:rPr>
                <w:sz w:val="22"/>
                <w:szCs w:val="22"/>
              </w:rPr>
              <w:t>,</w:t>
            </w:r>
            <w:r w:rsidR="006A0985">
              <w:rPr>
                <w:sz w:val="22"/>
                <w:szCs w:val="22"/>
              </w:rPr>
              <w:t xml:space="preserve"> learn how to</w:t>
            </w:r>
            <w:r w:rsidR="00D022CE" w:rsidRPr="00B650EA">
              <w:rPr>
                <w:sz w:val="22"/>
                <w:szCs w:val="22"/>
              </w:rPr>
              <w:t xml:space="preserve"> </w:t>
            </w:r>
            <w:r w:rsidR="007F357D">
              <w:rPr>
                <w:sz w:val="22"/>
                <w:szCs w:val="22"/>
                <w:lang w:val="tr-TR" w:eastAsia="tr-TR"/>
              </w:rPr>
              <w:t xml:space="preserve">design </w:t>
            </w:r>
            <w:r w:rsidR="008E5B3C">
              <w:rPr>
                <w:sz w:val="22"/>
                <w:szCs w:val="22"/>
                <w:lang w:val="tr-TR" w:eastAsia="tr-TR"/>
              </w:rPr>
              <w:t>a graphical user interface</w:t>
            </w:r>
            <w:r w:rsidR="006A0985">
              <w:rPr>
                <w:sz w:val="22"/>
                <w:szCs w:val="22"/>
                <w:lang w:val="tr-TR" w:eastAsia="tr-TR"/>
              </w:rPr>
              <w:t xml:space="preserve"> </w:t>
            </w:r>
            <w:r w:rsidR="008E5B3C">
              <w:rPr>
                <w:sz w:val="22"/>
                <w:szCs w:val="22"/>
                <w:lang w:val="tr-TR" w:eastAsia="tr-TR"/>
              </w:rPr>
              <w:t>for automatization of various tasks in construction materials</w:t>
            </w:r>
            <w:r>
              <w:rPr>
                <w:sz w:val="22"/>
                <w:szCs w:val="22"/>
                <w:lang w:val="tr-TR" w:eastAsia="tr-TR"/>
              </w:rPr>
              <w:t>. They will</w:t>
            </w:r>
            <w:r w:rsidR="008E5B3C">
              <w:rPr>
                <w:sz w:val="22"/>
                <w:szCs w:val="22"/>
                <w:lang w:val="tr-TR" w:eastAsia="tr-TR"/>
              </w:rPr>
              <w:t xml:space="preserve"> also</w:t>
            </w:r>
            <w:r>
              <w:rPr>
                <w:lang w:val="tr-TR" w:eastAsia="tr-TR"/>
              </w:rPr>
              <w:t xml:space="preserve"> </w:t>
            </w:r>
            <w:r>
              <w:rPr>
                <w:sz w:val="22"/>
                <w:szCs w:val="22"/>
              </w:rPr>
              <w:t>l</w:t>
            </w:r>
            <w:r w:rsidR="00D022CE" w:rsidRPr="00B650EA">
              <w:rPr>
                <w:sz w:val="22"/>
                <w:szCs w:val="22"/>
              </w:rPr>
              <w:t xml:space="preserve">earn to prepare reports and presentations </w:t>
            </w:r>
            <w:r w:rsidR="008E5B3C">
              <w:rPr>
                <w:sz w:val="22"/>
                <w:szCs w:val="22"/>
              </w:rPr>
              <w:t>to</w:t>
            </w:r>
            <w:r w:rsidR="00D022CE" w:rsidRPr="00B650EA">
              <w:rPr>
                <w:sz w:val="22"/>
                <w:szCs w:val="22"/>
                <w:lang w:val="tr-TR" w:eastAsia="tr-TR"/>
              </w:rPr>
              <w:t xml:space="preserve"> </w:t>
            </w:r>
            <w:r>
              <w:rPr>
                <w:sz w:val="22"/>
                <w:szCs w:val="22"/>
                <w:lang w:val="tr-TR" w:eastAsia="tr-TR"/>
              </w:rPr>
              <w:t>improve their</w:t>
            </w:r>
            <w:r w:rsidR="00D022CE" w:rsidRPr="00B650EA">
              <w:rPr>
                <w:sz w:val="22"/>
                <w:szCs w:val="22"/>
                <w:lang w:val="tr-TR" w:eastAsia="tr-TR"/>
              </w:rPr>
              <w:t xml:space="preserve"> </w:t>
            </w:r>
            <w:r>
              <w:rPr>
                <w:sz w:val="22"/>
                <w:szCs w:val="22"/>
                <w:lang w:val="tr-TR" w:eastAsia="tr-TR"/>
              </w:rPr>
              <w:t>technical communication skills.</w:t>
            </w:r>
          </w:p>
          <w:p w:rsidR="00D022CE" w:rsidRPr="00B650EA" w:rsidRDefault="00D022CE" w:rsidP="004468EF">
            <w:pPr>
              <w:autoSpaceDE w:val="0"/>
              <w:autoSpaceDN w:val="0"/>
              <w:adjustRightInd w:val="0"/>
              <w:rPr>
                <w:lang w:val="tr-TR" w:eastAsia="tr-TR"/>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B1688B">
            <w:r w:rsidRPr="00F625B0">
              <w:rPr>
                <w:b/>
                <w:bCs/>
              </w:rPr>
              <w:t>Textbook</w:t>
            </w:r>
            <w:r>
              <w:t xml:space="preserve">(s) </w:t>
            </w:r>
          </w:p>
          <w:p w:rsidR="004F694C" w:rsidRDefault="004F694C" w:rsidP="00B1688B">
            <w:pPr>
              <w:rPr>
                <w:i/>
                <w:iCs/>
                <w:sz w:val="14"/>
                <w:szCs w:val="14"/>
              </w:rPr>
            </w:pPr>
            <w:r>
              <w:rPr>
                <w:i/>
                <w:iCs/>
                <w:sz w:val="14"/>
                <w:szCs w:val="14"/>
              </w:rPr>
              <w:t>List the textbook(s), if any, and other related main course materials.</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E56C6A">
        <w:trPr>
          <w:cantSplit/>
          <w:trHeight w:val="510"/>
        </w:trPr>
        <w:tc>
          <w:tcPr>
            <w:tcW w:w="2070" w:type="dxa"/>
          </w:tcPr>
          <w:p w:rsidR="004F694C" w:rsidRPr="006965D5" w:rsidRDefault="00646C4E" w:rsidP="006965D5">
            <w:pPr>
              <w:spacing w:before="20" w:after="20"/>
              <w:rPr>
                <w:sz w:val="18"/>
                <w:szCs w:val="18"/>
              </w:rPr>
            </w:pPr>
            <w:r w:rsidRPr="00646C4E">
              <w:rPr>
                <w:sz w:val="18"/>
                <w:szCs w:val="18"/>
              </w:rPr>
              <w:t>Irving Kett</w:t>
            </w:r>
          </w:p>
        </w:tc>
        <w:tc>
          <w:tcPr>
            <w:tcW w:w="3742" w:type="dxa"/>
          </w:tcPr>
          <w:p w:rsidR="004F694C" w:rsidRPr="006965D5" w:rsidRDefault="00646C4E" w:rsidP="00646C4E">
            <w:pPr>
              <w:spacing w:before="20" w:after="20"/>
              <w:rPr>
                <w:sz w:val="18"/>
                <w:szCs w:val="18"/>
              </w:rPr>
            </w:pPr>
            <w:r>
              <w:rPr>
                <w:sz w:val="18"/>
                <w:szCs w:val="18"/>
              </w:rPr>
              <w:t>Engineered Concrete Mix Design and Test Methods</w:t>
            </w:r>
          </w:p>
        </w:tc>
        <w:tc>
          <w:tcPr>
            <w:tcW w:w="1701" w:type="dxa"/>
          </w:tcPr>
          <w:p w:rsidR="004F694C" w:rsidRPr="006965D5" w:rsidRDefault="00646C4E" w:rsidP="006965D5">
            <w:pPr>
              <w:spacing w:before="20" w:after="20"/>
              <w:rPr>
                <w:sz w:val="18"/>
                <w:szCs w:val="18"/>
              </w:rPr>
            </w:pPr>
            <w:r>
              <w:rPr>
                <w:sz w:val="18"/>
                <w:szCs w:val="18"/>
              </w:rPr>
              <w:t>CRC Press</w:t>
            </w:r>
          </w:p>
        </w:tc>
        <w:tc>
          <w:tcPr>
            <w:tcW w:w="1418" w:type="dxa"/>
          </w:tcPr>
          <w:p w:rsidR="004F694C" w:rsidRPr="006965D5" w:rsidRDefault="00646C4E" w:rsidP="006965D5">
            <w:pPr>
              <w:spacing w:before="20" w:after="20"/>
              <w:rPr>
                <w:sz w:val="18"/>
                <w:szCs w:val="18"/>
              </w:rPr>
            </w:pPr>
            <w:r>
              <w:rPr>
                <w:sz w:val="18"/>
                <w:szCs w:val="18"/>
              </w:rPr>
              <w:t>2014</w:t>
            </w:r>
          </w:p>
        </w:tc>
        <w:tc>
          <w:tcPr>
            <w:tcW w:w="1417" w:type="dxa"/>
          </w:tcPr>
          <w:p w:rsidR="00646C4E" w:rsidRDefault="00646C4E" w:rsidP="006965D5">
            <w:pPr>
              <w:spacing w:before="20" w:after="20"/>
              <w:rPr>
                <w:rStyle w:val="product-ryt-detail"/>
              </w:rPr>
            </w:pPr>
            <w:r>
              <w:rPr>
                <w:rStyle w:val="product-ryt-detail"/>
              </w:rPr>
              <w:t>978-</w:t>
            </w:r>
          </w:p>
          <w:p w:rsidR="004F694C" w:rsidRPr="006965D5" w:rsidRDefault="00646C4E" w:rsidP="006965D5">
            <w:pPr>
              <w:spacing w:before="20" w:after="20"/>
              <w:rPr>
                <w:sz w:val="18"/>
                <w:szCs w:val="18"/>
              </w:rPr>
            </w:pPr>
            <w:r>
              <w:rPr>
                <w:rStyle w:val="product-ryt-detail"/>
              </w:rPr>
              <w:t>0429191916</w:t>
            </w:r>
          </w:p>
        </w:tc>
      </w:tr>
    </w:tbl>
    <w:p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31364C">
            <w:r w:rsidRPr="00F625B0">
              <w:rPr>
                <w:b/>
                <w:bCs/>
              </w:rPr>
              <w:t>Reference Book</w:t>
            </w:r>
            <w:r>
              <w:t xml:space="preserve">s </w:t>
            </w:r>
          </w:p>
          <w:p w:rsidR="004F694C" w:rsidRDefault="004F694C" w:rsidP="0031364C">
            <w:pPr>
              <w:rPr>
                <w:i/>
                <w:iCs/>
                <w:sz w:val="14"/>
                <w:szCs w:val="14"/>
              </w:rPr>
            </w:pPr>
            <w:r>
              <w:rPr>
                <w:i/>
                <w:iCs/>
                <w:sz w:val="14"/>
                <w:szCs w:val="14"/>
              </w:rPr>
              <w:t>List the reference books as supplementary materials, if any.</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6965D5">
        <w:trPr>
          <w:cantSplit/>
          <w:trHeight w:val="510"/>
        </w:trPr>
        <w:tc>
          <w:tcPr>
            <w:tcW w:w="2070" w:type="dxa"/>
          </w:tcPr>
          <w:p w:rsidR="004F694C" w:rsidRPr="006965D5" w:rsidRDefault="00A35900" w:rsidP="00ED7CC0">
            <w:pPr>
              <w:jc w:val="both"/>
              <w:rPr>
                <w:sz w:val="18"/>
                <w:szCs w:val="18"/>
              </w:rPr>
            </w:pPr>
            <w:r w:rsidRPr="00A35900">
              <w:t xml:space="preserve">Alan D. Moore </w:t>
            </w:r>
            <w:r>
              <w:t xml:space="preserve">and </w:t>
            </w:r>
            <w:r w:rsidRPr="00A35900">
              <w:t>B. M. Harwan</w:t>
            </w:r>
          </w:p>
        </w:tc>
        <w:tc>
          <w:tcPr>
            <w:tcW w:w="3742" w:type="dxa"/>
          </w:tcPr>
          <w:p w:rsidR="004F694C" w:rsidRPr="006965D5" w:rsidRDefault="00A35900" w:rsidP="00B1688B">
            <w:pPr>
              <w:spacing w:before="20" w:after="20"/>
              <w:rPr>
                <w:sz w:val="18"/>
                <w:szCs w:val="18"/>
              </w:rPr>
            </w:pPr>
            <w:r w:rsidRPr="00A35900">
              <w:rPr>
                <w:i/>
              </w:rPr>
              <w:t xml:space="preserve">Python GUI Programming - A Complete Reference Guide </w:t>
            </w:r>
          </w:p>
        </w:tc>
        <w:tc>
          <w:tcPr>
            <w:tcW w:w="1701" w:type="dxa"/>
          </w:tcPr>
          <w:p w:rsidR="004F694C" w:rsidRPr="006965D5" w:rsidRDefault="00A35900" w:rsidP="00B1688B">
            <w:pPr>
              <w:spacing w:before="20" w:after="20"/>
              <w:rPr>
                <w:sz w:val="18"/>
                <w:szCs w:val="18"/>
              </w:rPr>
            </w:pPr>
            <w:r w:rsidRPr="00A35900">
              <w:rPr>
                <w:sz w:val="18"/>
                <w:szCs w:val="18"/>
              </w:rPr>
              <w:t>Packt Publishing</w:t>
            </w:r>
          </w:p>
        </w:tc>
        <w:tc>
          <w:tcPr>
            <w:tcW w:w="1418" w:type="dxa"/>
          </w:tcPr>
          <w:p w:rsidR="004F694C" w:rsidRPr="006965D5" w:rsidRDefault="00A35900" w:rsidP="00B1688B">
            <w:pPr>
              <w:spacing w:before="20" w:after="20"/>
              <w:rPr>
                <w:sz w:val="18"/>
                <w:szCs w:val="18"/>
              </w:rPr>
            </w:pPr>
            <w:r>
              <w:rPr>
                <w:sz w:val="18"/>
                <w:szCs w:val="18"/>
              </w:rPr>
              <w:t>2019</w:t>
            </w:r>
          </w:p>
        </w:tc>
        <w:tc>
          <w:tcPr>
            <w:tcW w:w="1417" w:type="dxa"/>
          </w:tcPr>
          <w:p w:rsidR="004F694C" w:rsidRPr="006965D5" w:rsidRDefault="00A35900" w:rsidP="00B1688B">
            <w:pPr>
              <w:spacing w:before="20" w:after="20"/>
              <w:rPr>
                <w:sz w:val="18"/>
                <w:szCs w:val="18"/>
              </w:rPr>
            </w:pPr>
            <w:r>
              <w:rPr>
                <w:rStyle w:val="a-text-bold"/>
              </w:rPr>
              <w:t xml:space="preserve">‎ </w:t>
            </w:r>
            <w:r>
              <w:rPr>
                <w:rStyle w:val="a-list-item"/>
              </w:rPr>
              <w:t>978-1838988470</w:t>
            </w:r>
          </w:p>
        </w:tc>
      </w:tr>
      <w:tr w:rsidR="0051485F" w:rsidRPr="006965D5">
        <w:trPr>
          <w:cantSplit/>
          <w:trHeight w:val="510"/>
        </w:trPr>
        <w:tc>
          <w:tcPr>
            <w:tcW w:w="2070" w:type="dxa"/>
          </w:tcPr>
          <w:p w:rsidR="0051485F" w:rsidRPr="006965D5" w:rsidRDefault="0051485F" w:rsidP="0051485F">
            <w:pPr>
              <w:spacing w:before="20" w:after="20"/>
              <w:rPr>
                <w:sz w:val="18"/>
                <w:szCs w:val="18"/>
              </w:rPr>
            </w:pPr>
            <w:r w:rsidRPr="004F08ED">
              <w:rPr>
                <w:sz w:val="18"/>
                <w:szCs w:val="18"/>
              </w:rPr>
              <w:t>Vittorio Lora</w:t>
            </w:r>
          </w:p>
        </w:tc>
        <w:tc>
          <w:tcPr>
            <w:tcW w:w="3742" w:type="dxa"/>
          </w:tcPr>
          <w:p w:rsidR="0051485F" w:rsidRPr="006965D5" w:rsidRDefault="0051485F" w:rsidP="0051485F">
            <w:pPr>
              <w:spacing w:before="20" w:after="20"/>
              <w:rPr>
                <w:sz w:val="18"/>
                <w:szCs w:val="18"/>
              </w:rPr>
            </w:pPr>
            <w:r w:rsidRPr="004F08ED">
              <w:rPr>
                <w:sz w:val="18"/>
                <w:szCs w:val="18"/>
              </w:rPr>
              <w:t>Python for civil and structural engineers</w:t>
            </w:r>
          </w:p>
        </w:tc>
        <w:tc>
          <w:tcPr>
            <w:tcW w:w="1701" w:type="dxa"/>
          </w:tcPr>
          <w:p w:rsidR="0051485F" w:rsidRPr="006965D5" w:rsidRDefault="0051485F" w:rsidP="0051485F">
            <w:pPr>
              <w:spacing w:before="20" w:after="20"/>
              <w:rPr>
                <w:sz w:val="18"/>
                <w:szCs w:val="18"/>
              </w:rPr>
            </w:pPr>
            <w:r>
              <w:rPr>
                <w:sz w:val="18"/>
                <w:szCs w:val="18"/>
              </w:rPr>
              <w:t>‎</w:t>
            </w:r>
            <w:r w:rsidRPr="004F08ED">
              <w:rPr>
                <w:sz w:val="18"/>
                <w:szCs w:val="18"/>
              </w:rPr>
              <w:t>Independently published</w:t>
            </w:r>
          </w:p>
        </w:tc>
        <w:tc>
          <w:tcPr>
            <w:tcW w:w="1418" w:type="dxa"/>
          </w:tcPr>
          <w:p w:rsidR="0051485F" w:rsidRPr="006965D5" w:rsidRDefault="0051485F" w:rsidP="0051485F">
            <w:pPr>
              <w:spacing w:before="20" w:after="20"/>
              <w:rPr>
                <w:sz w:val="18"/>
                <w:szCs w:val="18"/>
              </w:rPr>
            </w:pPr>
            <w:r>
              <w:rPr>
                <w:sz w:val="18"/>
                <w:szCs w:val="18"/>
              </w:rPr>
              <w:t>2019</w:t>
            </w:r>
          </w:p>
        </w:tc>
        <w:tc>
          <w:tcPr>
            <w:tcW w:w="1417" w:type="dxa"/>
          </w:tcPr>
          <w:p w:rsidR="0051485F" w:rsidRPr="006965D5" w:rsidRDefault="0051485F" w:rsidP="0051485F">
            <w:pPr>
              <w:spacing w:before="20" w:after="20"/>
              <w:rPr>
                <w:sz w:val="18"/>
                <w:szCs w:val="18"/>
              </w:rPr>
            </w:pPr>
            <w:r>
              <w:rPr>
                <w:rStyle w:val="a-text-bold"/>
              </w:rPr>
              <w:t xml:space="preserve">‎ </w:t>
            </w:r>
            <w:r>
              <w:rPr>
                <w:rStyle w:val="a-list-item"/>
              </w:rPr>
              <w:t>978-1698951010</w:t>
            </w: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Teaching Policy </w:t>
            </w:r>
          </w:p>
          <w:p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trPr>
          <w:cantSplit/>
          <w:trHeight w:val="851"/>
        </w:trPr>
        <w:tc>
          <w:tcPr>
            <w:tcW w:w="10348" w:type="dxa"/>
          </w:tcPr>
          <w:p w:rsidR="004F694C" w:rsidRPr="00425138" w:rsidRDefault="00697251" w:rsidP="002D73C0">
            <w:pPr>
              <w:spacing w:before="20" w:after="20"/>
              <w:rPr>
                <w:sz w:val="18"/>
                <w:szCs w:val="18"/>
              </w:rPr>
            </w:pPr>
            <w:r>
              <w:rPr>
                <w:sz w:val="18"/>
                <w:szCs w:val="18"/>
              </w:rPr>
              <w:t>The course consists only of three hours of</w:t>
            </w:r>
            <w:r w:rsidR="002D73C0">
              <w:rPr>
                <w:sz w:val="18"/>
                <w:szCs w:val="18"/>
              </w:rPr>
              <w:t xml:space="preserve"> lectures </w:t>
            </w:r>
            <w:r w:rsidR="00C05478">
              <w:rPr>
                <w:sz w:val="18"/>
                <w:szCs w:val="18"/>
              </w:rPr>
              <w:t>per week. There is a semester long project</w:t>
            </w:r>
            <w:r w:rsidR="006A280C">
              <w:rPr>
                <w:sz w:val="18"/>
                <w:szCs w:val="18"/>
              </w:rPr>
              <w:t>, r</w:t>
            </w:r>
            <w:r w:rsidR="002D73C0">
              <w:rPr>
                <w:sz w:val="18"/>
                <w:szCs w:val="18"/>
              </w:rPr>
              <w:t>elated paper work</w:t>
            </w:r>
            <w:r w:rsidR="006A280C">
              <w:rPr>
                <w:sz w:val="18"/>
                <w:szCs w:val="18"/>
              </w:rPr>
              <w:t xml:space="preserve"> and oral presentations.</w:t>
            </w: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Laboratory/Studio Work </w:t>
            </w:r>
          </w:p>
          <w:p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trPr>
          <w:cantSplit/>
          <w:trHeight w:val="851"/>
        </w:trPr>
        <w:tc>
          <w:tcPr>
            <w:tcW w:w="10348" w:type="dxa"/>
          </w:tcPr>
          <w:p w:rsidR="004F694C" w:rsidRPr="000C4B7C" w:rsidRDefault="004F694C" w:rsidP="000C4B7C">
            <w:pPr>
              <w:autoSpaceDE w:val="0"/>
              <w:autoSpaceDN w:val="0"/>
              <w:adjustRightInd w:val="0"/>
              <w:spacing w:before="20" w:after="20"/>
              <w:rPr>
                <w:sz w:val="18"/>
                <w:szCs w:val="18"/>
              </w:rPr>
            </w:pPr>
          </w:p>
        </w:tc>
      </w:tr>
    </w:tbl>
    <w:p w:rsidR="004F694C" w:rsidRDefault="004F694C"/>
    <w:p w:rsidR="00D1195B" w:rsidRDefault="00D119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Computer Usage </w:t>
            </w:r>
          </w:p>
          <w:p w:rsidR="004F694C" w:rsidRDefault="004F694C" w:rsidP="00B1688B">
            <w:pPr>
              <w:rPr>
                <w:i/>
                <w:iCs/>
                <w:sz w:val="14"/>
                <w:szCs w:val="14"/>
              </w:rPr>
            </w:pPr>
            <w:r>
              <w:rPr>
                <w:i/>
                <w:iCs/>
                <w:sz w:val="14"/>
                <w:szCs w:val="14"/>
              </w:rPr>
              <w:t>Briefly describe the computer usage and the hardware/software requirements in the course.</w:t>
            </w:r>
          </w:p>
        </w:tc>
      </w:tr>
      <w:tr w:rsidR="004F694C">
        <w:trPr>
          <w:cantSplit/>
          <w:trHeight w:val="851"/>
        </w:trPr>
        <w:tc>
          <w:tcPr>
            <w:tcW w:w="10348" w:type="dxa"/>
          </w:tcPr>
          <w:p w:rsidR="004F694C" w:rsidRPr="002E0C22" w:rsidRDefault="00697251" w:rsidP="002E0C22">
            <w:pPr>
              <w:spacing w:before="20" w:after="20"/>
              <w:rPr>
                <w:sz w:val="18"/>
                <w:szCs w:val="18"/>
              </w:rPr>
            </w:pPr>
            <w:r>
              <w:rPr>
                <w:sz w:val="18"/>
                <w:szCs w:val="18"/>
              </w:rPr>
              <w:t>The course assumes good familiarity with standard computer use</w:t>
            </w:r>
            <w:r w:rsidR="009118EF">
              <w:rPr>
                <w:sz w:val="18"/>
                <w:szCs w:val="18"/>
              </w:rPr>
              <w:t xml:space="preserve"> and basic coding skills in python</w:t>
            </w:r>
            <w:r>
              <w:rPr>
                <w:sz w:val="18"/>
                <w:szCs w:val="18"/>
              </w:rPr>
              <w:t>.</w:t>
            </w:r>
          </w:p>
        </w:tc>
      </w:tr>
    </w:tbl>
    <w:p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tc>
          <w:tcPr>
            <w:tcW w:w="10348" w:type="dxa"/>
            <w:gridSpan w:val="2"/>
            <w:shd w:val="pct15" w:color="auto" w:fill="auto"/>
          </w:tcPr>
          <w:p w:rsidR="004F694C" w:rsidRPr="00B1688B" w:rsidRDefault="004F694C" w:rsidP="001628CF">
            <w:pPr>
              <w:rPr>
                <w:b/>
                <w:bCs/>
              </w:rPr>
            </w:pPr>
            <w:r>
              <w:br w:type="page"/>
            </w:r>
            <w:r w:rsidRPr="00B1688B">
              <w:rPr>
                <w:b/>
                <w:bCs/>
              </w:rPr>
              <w:t xml:space="preserve">Course Outline </w:t>
            </w:r>
          </w:p>
          <w:p w:rsidR="004F694C" w:rsidRDefault="004F694C" w:rsidP="001628CF">
            <w:r w:rsidRPr="00B1688B">
              <w:rPr>
                <w:i/>
                <w:iCs/>
                <w:sz w:val="14"/>
                <w:szCs w:val="14"/>
              </w:rPr>
              <w:t>List the topics covered within each week.</w:t>
            </w:r>
          </w:p>
        </w:tc>
      </w:tr>
      <w:tr w:rsidR="004F694C">
        <w:tc>
          <w:tcPr>
            <w:tcW w:w="579" w:type="dxa"/>
            <w:shd w:val="pct15" w:color="auto" w:fill="auto"/>
          </w:tcPr>
          <w:p w:rsidR="004F694C" w:rsidRDefault="004F694C">
            <w:r>
              <w:t>Week</w:t>
            </w:r>
          </w:p>
        </w:tc>
        <w:tc>
          <w:tcPr>
            <w:tcW w:w="9769" w:type="dxa"/>
            <w:shd w:val="pct15" w:color="auto" w:fill="auto"/>
          </w:tcPr>
          <w:p w:rsidR="004F694C" w:rsidRDefault="004F694C">
            <w:r>
              <w:t>Topic(s)</w:t>
            </w:r>
          </w:p>
        </w:tc>
      </w:tr>
      <w:tr w:rsidR="00417C89" w:rsidTr="002D73C0">
        <w:tc>
          <w:tcPr>
            <w:tcW w:w="579" w:type="dxa"/>
          </w:tcPr>
          <w:p w:rsidR="00417C89" w:rsidRPr="00B1688B" w:rsidRDefault="00417C89" w:rsidP="00B1688B">
            <w:pPr>
              <w:jc w:val="center"/>
              <w:rPr>
                <w:sz w:val="18"/>
                <w:szCs w:val="18"/>
              </w:rPr>
            </w:pPr>
            <w:r w:rsidRPr="00B1688B">
              <w:rPr>
                <w:sz w:val="18"/>
                <w:szCs w:val="18"/>
              </w:rPr>
              <w:t>1</w:t>
            </w:r>
          </w:p>
        </w:tc>
        <w:tc>
          <w:tcPr>
            <w:tcW w:w="9769" w:type="dxa"/>
            <w:vAlign w:val="center"/>
          </w:tcPr>
          <w:p w:rsidR="00417C89" w:rsidRPr="00A34239" w:rsidRDefault="001676C1" w:rsidP="00195935">
            <w:pPr>
              <w:tabs>
                <w:tab w:val="num" w:pos="709"/>
              </w:tabs>
              <w:rPr>
                <w:sz w:val="20"/>
                <w:szCs w:val="20"/>
              </w:rPr>
            </w:pPr>
            <w:r w:rsidRPr="00A34239">
              <w:rPr>
                <w:sz w:val="20"/>
                <w:szCs w:val="20"/>
              </w:rPr>
              <w:t>Introduction</w:t>
            </w:r>
          </w:p>
        </w:tc>
      </w:tr>
      <w:tr w:rsidR="00417C89" w:rsidTr="002D73C0">
        <w:tc>
          <w:tcPr>
            <w:tcW w:w="579" w:type="dxa"/>
          </w:tcPr>
          <w:p w:rsidR="00417C89" w:rsidRPr="00B1688B" w:rsidRDefault="00417C89" w:rsidP="00B1688B">
            <w:pPr>
              <w:jc w:val="center"/>
              <w:rPr>
                <w:sz w:val="18"/>
                <w:szCs w:val="18"/>
              </w:rPr>
            </w:pPr>
            <w:r w:rsidRPr="00B1688B">
              <w:rPr>
                <w:sz w:val="18"/>
                <w:szCs w:val="18"/>
              </w:rPr>
              <w:t>2</w:t>
            </w:r>
          </w:p>
        </w:tc>
        <w:tc>
          <w:tcPr>
            <w:tcW w:w="9769" w:type="dxa"/>
            <w:vAlign w:val="center"/>
          </w:tcPr>
          <w:p w:rsidR="00417C89" w:rsidRPr="00A34239" w:rsidRDefault="004F08ED" w:rsidP="001676C1">
            <w:pPr>
              <w:tabs>
                <w:tab w:val="num" w:pos="709"/>
              </w:tabs>
              <w:rPr>
                <w:sz w:val="20"/>
                <w:szCs w:val="20"/>
              </w:rPr>
            </w:pPr>
            <w:r w:rsidRPr="00A34239">
              <w:rPr>
                <w:sz w:val="20"/>
                <w:szCs w:val="20"/>
              </w:rPr>
              <w:t>Review of programming concepts - python</w:t>
            </w:r>
          </w:p>
        </w:tc>
      </w:tr>
      <w:tr w:rsidR="004F08ED" w:rsidTr="002D73C0">
        <w:tc>
          <w:tcPr>
            <w:tcW w:w="579" w:type="dxa"/>
          </w:tcPr>
          <w:p w:rsidR="004F08ED" w:rsidRPr="00B1688B" w:rsidRDefault="004F08ED" w:rsidP="004F08ED">
            <w:pPr>
              <w:jc w:val="center"/>
              <w:rPr>
                <w:sz w:val="18"/>
                <w:szCs w:val="18"/>
              </w:rPr>
            </w:pPr>
            <w:r w:rsidRPr="00B1688B">
              <w:rPr>
                <w:sz w:val="18"/>
                <w:szCs w:val="18"/>
              </w:rPr>
              <w:t>3</w:t>
            </w:r>
          </w:p>
        </w:tc>
        <w:tc>
          <w:tcPr>
            <w:tcW w:w="9769" w:type="dxa"/>
            <w:vAlign w:val="center"/>
          </w:tcPr>
          <w:p w:rsidR="004F08ED" w:rsidRPr="00A34239" w:rsidRDefault="00DE07A3" w:rsidP="004F08ED">
            <w:pPr>
              <w:tabs>
                <w:tab w:val="num" w:pos="709"/>
              </w:tabs>
              <w:rPr>
                <w:sz w:val="20"/>
                <w:szCs w:val="20"/>
              </w:rPr>
            </w:pPr>
            <w:r w:rsidRPr="00A34239">
              <w:rPr>
                <w:sz w:val="20"/>
                <w:szCs w:val="20"/>
              </w:rPr>
              <w:t>Review of basic concepts in construction materials</w:t>
            </w:r>
          </w:p>
        </w:tc>
      </w:tr>
      <w:tr w:rsidR="004F08ED" w:rsidTr="002D73C0">
        <w:tc>
          <w:tcPr>
            <w:tcW w:w="579" w:type="dxa"/>
          </w:tcPr>
          <w:p w:rsidR="004F08ED" w:rsidRPr="00B1688B" w:rsidRDefault="004F08ED" w:rsidP="004F08ED">
            <w:pPr>
              <w:jc w:val="center"/>
              <w:rPr>
                <w:sz w:val="18"/>
                <w:szCs w:val="18"/>
              </w:rPr>
            </w:pPr>
            <w:r w:rsidRPr="00B1688B">
              <w:rPr>
                <w:sz w:val="18"/>
                <w:szCs w:val="18"/>
              </w:rPr>
              <w:t>4</w:t>
            </w:r>
          </w:p>
        </w:tc>
        <w:tc>
          <w:tcPr>
            <w:tcW w:w="9769" w:type="dxa"/>
            <w:vAlign w:val="center"/>
          </w:tcPr>
          <w:p w:rsidR="004F08ED" w:rsidRPr="00A34239" w:rsidRDefault="00DE07A3" w:rsidP="00DE07A3">
            <w:pPr>
              <w:tabs>
                <w:tab w:val="num" w:pos="709"/>
              </w:tabs>
              <w:rPr>
                <w:sz w:val="20"/>
                <w:szCs w:val="20"/>
              </w:rPr>
            </w:pPr>
            <w:r w:rsidRPr="00A34239">
              <w:rPr>
                <w:sz w:val="20"/>
                <w:szCs w:val="20"/>
              </w:rPr>
              <w:t>Cement manufacture and related data acquisition</w:t>
            </w:r>
          </w:p>
        </w:tc>
      </w:tr>
      <w:tr w:rsidR="004F08ED" w:rsidTr="002D73C0">
        <w:tc>
          <w:tcPr>
            <w:tcW w:w="579" w:type="dxa"/>
          </w:tcPr>
          <w:p w:rsidR="004F08ED" w:rsidRPr="00B1688B" w:rsidRDefault="004F08ED" w:rsidP="004F08ED">
            <w:pPr>
              <w:jc w:val="center"/>
              <w:rPr>
                <w:sz w:val="18"/>
                <w:szCs w:val="18"/>
              </w:rPr>
            </w:pPr>
            <w:r w:rsidRPr="00B1688B">
              <w:rPr>
                <w:sz w:val="18"/>
                <w:szCs w:val="18"/>
              </w:rPr>
              <w:t>5</w:t>
            </w:r>
          </w:p>
        </w:tc>
        <w:tc>
          <w:tcPr>
            <w:tcW w:w="9769" w:type="dxa"/>
            <w:vAlign w:val="center"/>
          </w:tcPr>
          <w:p w:rsidR="004F08ED" w:rsidRPr="00A34239" w:rsidRDefault="00DE07A3" w:rsidP="004F08ED">
            <w:pPr>
              <w:rPr>
                <w:sz w:val="20"/>
                <w:szCs w:val="20"/>
              </w:rPr>
            </w:pPr>
            <w:r w:rsidRPr="00A34239">
              <w:rPr>
                <w:sz w:val="20"/>
                <w:szCs w:val="20"/>
              </w:rPr>
              <w:t>Aggregates and related data acquisition</w:t>
            </w:r>
          </w:p>
        </w:tc>
      </w:tr>
      <w:tr w:rsidR="004F08ED" w:rsidTr="002D73C0">
        <w:tc>
          <w:tcPr>
            <w:tcW w:w="579" w:type="dxa"/>
          </w:tcPr>
          <w:p w:rsidR="004F08ED" w:rsidRPr="00B1688B" w:rsidRDefault="004F08ED" w:rsidP="004F08ED">
            <w:pPr>
              <w:jc w:val="center"/>
              <w:rPr>
                <w:sz w:val="18"/>
                <w:szCs w:val="18"/>
              </w:rPr>
            </w:pPr>
            <w:r w:rsidRPr="00B1688B">
              <w:rPr>
                <w:sz w:val="18"/>
                <w:szCs w:val="18"/>
              </w:rPr>
              <w:t>6</w:t>
            </w:r>
          </w:p>
        </w:tc>
        <w:tc>
          <w:tcPr>
            <w:tcW w:w="9769" w:type="dxa"/>
            <w:vAlign w:val="center"/>
          </w:tcPr>
          <w:p w:rsidR="004F08ED" w:rsidRPr="00A34239" w:rsidRDefault="00DE07A3" w:rsidP="004F08ED">
            <w:pPr>
              <w:tabs>
                <w:tab w:val="num" w:pos="709"/>
              </w:tabs>
              <w:rPr>
                <w:sz w:val="20"/>
                <w:szCs w:val="20"/>
              </w:rPr>
            </w:pPr>
            <w:r w:rsidRPr="00A34239">
              <w:rPr>
                <w:sz w:val="20"/>
                <w:szCs w:val="20"/>
              </w:rPr>
              <w:t>Fresh Concrete and related data acquisition</w:t>
            </w:r>
          </w:p>
        </w:tc>
      </w:tr>
      <w:tr w:rsidR="004F08ED" w:rsidTr="002D73C0">
        <w:tc>
          <w:tcPr>
            <w:tcW w:w="579" w:type="dxa"/>
          </w:tcPr>
          <w:p w:rsidR="004F08ED" w:rsidRPr="00B1688B" w:rsidRDefault="004F08ED" w:rsidP="004F08ED">
            <w:pPr>
              <w:jc w:val="center"/>
              <w:rPr>
                <w:sz w:val="18"/>
                <w:szCs w:val="18"/>
              </w:rPr>
            </w:pPr>
            <w:r w:rsidRPr="00B1688B">
              <w:rPr>
                <w:sz w:val="18"/>
                <w:szCs w:val="18"/>
              </w:rPr>
              <w:t>7</w:t>
            </w:r>
          </w:p>
        </w:tc>
        <w:tc>
          <w:tcPr>
            <w:tcW w:w="9769" w:type="dxa"/>
            <w:vAlign w:val="center"/>
          </w:tcPr>
          <w:p w:rsidR="004F08ED" w:rsidRPr="00A34239" w:rsidRDefault="00DE07A3" w:rsidP="004F08ED">
            <w:pPr>
              <w:rPr>
                <w:sz w:val="20"/>
                <w:szCs w:val="20"/>
              </w:rPr>
            </w:pPr>
            <w:r w:rsidRPr="00A34239">
              <w:rPr>
                <w:sz w:val="20"/>
                <w:szCs w:val="20"/>
              </w:rPr>
              <w:t>Hardened Concrete and strength related data acquisition</w:t>
            </w:r>
          </w:p>
        </w:tc>
      </w:tr>
      <w:tr w:rsidR="00DE07A3" w:rsidTr="002D73C0">
        <w:tc>
          <w:tcPr>
            <w:tcW w:w="579" w:type="dxa"/>
          </w:tcPr>
          <w:p w:rsidR="00DE07A3" w:rsidRPr="00B1688B" w:rsidRDefault="00DE07A3" w:rsidP="00DE07A3">
            <w:pPr>
              <w:jc w:val="center"/>
              <w:rPr>
                <w:sz w:val="18"/>
                <w:szCs w:val="18"/>
              </w:rPr>
            </w:pPr>
            <w:r w:rsidRPr="00B1688B">
              <w:rPr>
                <w:sz w:val="18"/>
                <w:szCs w:val="18"/>
              </w:rPr>
              <w:t>8</w:t>
            </w:r>
          </w:p>
        </w:tc>
        <w:tc>
          <w:tcPr>
            <w:tcW w:w="9769" w:type="dxa"/>
            <w:vAlign w:val="center"/>
          </w:tcPr>
          <w:p w:rsidR="00DE07A3" w:rsidRPr="00A34239" w:rsidRDefault="00DE07A3" w:rsidP="00DE07A3">
            <w:pPr>
              <w:rPr>
                <w:sz w:val="20"/>
                <w:szCs w:val="20"/>
              </w:rPr>
            </w:pPr>
            <w:r w:rsidRPr="00A34239">
              <w:rPr>
                <w:sz w:val="20"/>
                <w:szCs w:val="20"/>
              </w:rPr>
              <w:t>Hardened Concrete and durability related data acquisition</w:t>
            </w:r>
          </w:p>
        </w:tc>
      </w:tr>
      <w:tr w:rsidR="00DE07A3" w:rsidTr="002D73C0">
        <w:tc>
          <w:tcPr>
            <w:tcW w:w="579" w:type="dxa"/>
          </w:tcPr>
          <w:p w:rsidR="00DE07A3" w:rsidRPr="00B1688B" w:rsidRDefault="00DE07A3" w:rsidP="00DE07A3">
            <w:pPr>
              <w:jc w:val="center"/>
              <w:rPr>
                <w:sz w:val="18"/>
                <w:szCs w:val="18"/>
              </w:rPr>
            </w:pPr>
            <w:r w:rsidRPr="00B1688B">
              <w:rPr>
                <w:sz w:val="18"/>
                <w:szCs w:val="18"/>
              </w:rPr>
              <w:t>9</w:t>
            </w:r>
          </w:p>
        </w:tc>
        <w:tc>
          <w:tcPr>
            <w:tcW w:w="9769" w:type="dxa"/>
            <w:vAlign w:val="center"/>
          </w:tcPr>
          <w:p w:rsidR="00DE07A3" w:rsidRPr="00A34239" w:rsidRDefault="00DE07A3" w:rsidP="00DE07A3">
            <w:pPr>
              <w:rPr>
                <w:sz w:val="20"/>
                <w:szCs w:val="20"/>
              </w:rPr>
            </w:pPr>
            <w:r w:rsidRPr="00A34239">
              <w:rPr>
                <w:sz w:val="20"/>
                <w:szCs w:val="20"/>
              </w:rPr>
              <w:t>Data processing and visualization</w:t>
            </w:r>
          </w:p>
        </w:tc>
      </w:tr>
      <w:tr w:rsidR="00DE07A3" w:rsidTr="002D73C0">
        <w:tc>
          <w:tcPr>
            <w:tcW w:w="579" w:type="dxa"/>
          </w:tcPr>
          <w:p w:rsidR="00DE07A3" w:rsidRPr="00B1688B" w:rsidRDefault="00DE07A3" w:rsidP="00DE07A3">
            <w:pPr>
              <w:jc w:val="center"/>
              <w:rPr>
                <w:sz w:val="18"/>
                <w:szCs w:val="18"/>
              </w:rPr>
            </w:pPr>
            <w:r w:rsidRPr="00B1688B">
              <w:rPr>
                <w:sz w:val="18"/>
                <w:szCs w:val="18"/>
              </w:rPr>
              <w:t>10</w:t>
            </w:r>
          </w:p>
        </w:tc>
        <w:tc>
          <w:tcPr>
            <w:tcW w:w="9769" w:type="dxa"/>
            <w:vAlign w:val="center"/>
          </w:tcPr>
          <w:p w:rsidR="00DE07A3" w:rsidRPr="00A34239" w:rsidRDefault="00DE07A3" w:rsidP="00DE07A3">
            <w:pPr>
              <w:rPr>
                <w:sz w:val="20"/>
                <w:szCs w:val="20"/>
              </w:rPr>
            </w:pPr>
            <w:r w:rsidRPr="00A34239">
              <w:rPr>
                <w:sz w:val="20"/>
                <w:szCs w:val="20"/>
              </w:rPr>
              <w:t>Basics of data analysis</w:t>
            </w:r>
          </w:p>
        </w:tc>
      </w:tr>
      <w:tr w:rsidR="00DE07A3" w:rsidTr="002D73C0">
        <w:tc>
          <w:tcPr>
            <w:tcW w:w="579" w:type="dxa"/>
          </w:tcPr>
          <w:p w:rsidR="00DE07A3" w:rsidRPr="00B1688B" w:rsidRDefault="00DE07A3" w:rsidP="00DE07A3">
            <w:pPr>
              <w:jc w:val="center"/>
              <w:rPr>
                <w:sz w:val="18"/>
                <w:szCs w:val="18"/>
              </w:rPr>
            </w:pPr>
            <w:r w:rsidRPr="00B1688B">
              <w:rPr>
                <w:sz w:val="18"/>
                <w:szCs w:val="18"/>
              </w:rPr>
              <w:t>11</w:t>
            </w:r>
          </w:p>
        </w:tc>
        <w:tc>
          <w:tcPr>
            <w:tcW w:w="9769" w:type="dxa"/>
            <w:vAlign w:val="center"/>
          </w:tcPr>
          <w:p w:rsidR="00DE07A3" w:rsidRPr="00A34239" w:rsidRDefault="00DE07A3" w:rsidP="00DE07A3">
            <w:pPr>
              <w:rPr>
                <w:sz w:val="20"/>
                <w:szCs w:val="20"/>
              </w:rPr>
            </w:pPr>
            <w:r w:rsidRPr="00A34239">
              <w:rPr>
                <w:sz w:val="20"/>
                <w:szCs w:val="20"/>
              </w:rPr>
              <w:t xml:space="preserve">Graphical User Interfaces </w:t>
            </w:r>
          </w:p>
        </w:tc>
      </w:tr>
      <w:tr w:rsidR="00DE07A3" w:rsidTr="002D73C0">
        <w:tc>
          <w:tcPr>
            <w:tcW w:w="579" w:type="dxa"/>
          </w:tcPr>
          <w:p w:rsidR="00DE07A3" w:rsidRPr="00B1688B" w:rsidRDefault="00DE07A3" w:rsidP="00DE07A3">
            <w:pPr>
              <w:jc w:val="center"/>
              <w:rPr>
                <w:sz w:val="18"/>
                <w:szCs w:val="18"/>
              </w:rPr>
            </w:pPr>
            <w:r w:rsidRPr="00B1688B">
              <w:rPr>
                <w:sz w:val="18"/>
                <w:szCs w:val="18"/>
              </w:rPr>
              <w:t>12</w:t>
            </w:r>
          </w:p>
        </w:tc>
        <w:tc>
          <w:tcPr>
            <w:tcW w:w="9769" w:type="dxa"/>
            <w:vAlign w:val="center"/>
          </w:tcPr>
          <w:p w:rsidR="00DE07A3" w:rsidRPr="00A34239" w:rsidRDefault="00DE07A3" w:rsidP="00DE07A3">
            <w:pPr>
              <w:rPr>
                <w:sz w:val="20"/>
                <w:szCs w:val="20"/>
              </w:rPr>
            </w:pPr>
            <w:r w:rsidRPr="00A34239">
              <w:rPr>
                <w:sz w:val="20"/>
                <w:szCs w:val="20"/>
              </w:rPr>
              <w:t>Applications on construction materials</w:t>
            </w:r>
          </w:p>
        </w:tc>
      </w:tr>
      <w:tr w:rsidR="00DE07A3" w:rsidTr="002D73C0">
        <w:tc>
          <w:tcPr>
            <w:tcW w:w="579" w:type="dxa"/>
          </w:tcPr>
          <w:p w:rsidR="00DE07A3" w:rsidRPr="00B1688B" w:rsidRDefault="00DE07A3" w:rsidP="00DE07A3">
            <w:pPr>
              <w:jc w:val="center"/>
              <w:rPr>
                <w:sz w:val="18"/>
                <w:szCs w:val="18"/>
              </w:rPr>
            </w:pPr>
            <w:r w:rsidRPr="00B1688B">
              <w:rPr>
                <w:sz w:val="18"/>
                <w:szCs w:val="18"/>
              </w:rPr>
              <w:t>13</w:t>
            </w:r>
          </w:p>
        </w:tc>
        <w:tc>
          <w:tcPr>
            <w:tcW w:w="9769" w:type="dxa"/>
            <w:vAlign w:val="center"/>
          </w:tcPr>
          <w:p w:rsidR="00DE07A3" w:rsidRPr="00A34239" w:rsidRDefault="00DE07A3" w:rsidP="00DE07A3">
            <w:pPr>
              <w:tabs>
                <w:tab w:val="num" w:pos="709"/>
              </w:tabs>
              <w:rPr>
                <w:sz w:val="20"/>
                <w:szCs w:val="20"/>
              </w:rPr>
            </w:pPr>
            <w:r w:rsidRPr="00A34239">
              <w:rPr>
                <w:sz w:val="20"/>
                <w:szCs w:val="20"/>
              </w:rPr>
              <w:t>Applications on construction materials</w:t>
            </w:r>
          </w:p>
        </w:tc>
      </w:tr>
      <w:tr w:rsidR="00DE07A3" w:rsidTr="002D73C0">
        <w:tc>
          <w:tcPr>
            <w:tcW w:w="579" w:type="dxa"/>
          </w:tcPr>
          <w:p w:rsidR="00DE07A3" w:rsidRPr="00B1688B" w:rsidRDefault="00DE07A3" w:rsidP="00DE07A3">
            <w:pPr>
              <w:jc w:val="center"/>
              <w:rPr>
                <w:sz w:val="18"/>
                <w:szCs w:val="18"/>
              </w:rPr>
            </w:pPr>
            <w:r w:rsidRPr="00B1688B">
              <w:rPr>
                <w:sz w:val="18"/>
                <w:szCs w:val="18"/>
              </w:rPr>
              <w:t>14</w:t>
            </w:r>
          </w:p>
        </w:tc>
        <w:tc>
          <w:tcPr>
            <w:tcW w:w="9769" w:type="dxa"/>
            <w:vAlign w:val="center"/>
          </w:tcPr>
          <w:p w:rsidR="00DE07A3" w:rsidRPr="00A34239" w:rsidRDefault="00DE07A3" w:rsidP="00DE07A3">
            <w:pPr>
              <w:rPr>
                <w:sz w:val="20"/>
                <w:szCs w:val="20"/>
              </w:rPr>
            </w:pPr>
            <w:r w:rsidRPr="00A34239">
              <w:rPr>
                <w:sz w:val="20"/>
                <w:szCs w:val="20"/>
              </w:rPr>
              <w:t>Applications on construction materials</w:t>
            </w:r>
          </w:p>
        </w:tc>
      </w:tr>
    </w:tbl>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trPr>
          <w:cantSplit/>
          <w:trHeight w:val="332"/>
        </w:trPr>
        <w:tc>
          <w:tcPr>
            <w:tcW w:w="10348" w:type="dxa"/>
            <w:gridSpan w:val="9"/>
            <w:shd w:val="pct15" w:color="000000" w:fill="FFFFFF"/>
            <w:vAlign w:val="center"/>
          </w:tcPr>
          <w:p w:rsidR="004F694C" w:rsidRPr="00F625B0" w:rsidRDefault="004F694C">
            <w:pPr>
              <w:rPr>
                <w:b/>
                <w:bCs/>
              </w:rPr>
            </w:pPr>
            <w:r w:rsidRPr="00F625B0">
              <w:rPr>
                <w:b/>
                <w:bCs/>
              </w:rPr>
              <w:t xml:space="preserve">Grading Policy </w:t>
            </w:r>
          </w:p>
          <w:p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trPr>
          <w:cantSplit/>
          <w:trHeight w:val="364"/>
        </w:trPr>
        <w:tc>
          <w:tcPr>
            <w:tcW w:w="1418" w:type="dxa"/>
            <w:shd w:val="pct15" w:color="000000" w:fill="FFFFFF"/>
            <w:tcFitText/>
            <w:vAlign w:val="center"/>
          </w:tcPr>
          <w:p w:rsidR="004F694C" w:rsidRDefault="004F694C">
            <w:pPr>
              <w:jc w:val="center"/>
            </w:pPr>
            <w:r w:rsidRPr="00AC4FD8">
              <w:rPr>
                <w:w w:val="96"/>
              </w:rPr>
              <w:t>Assessment Tool</w:t>
            </w:r>
          </w:p>
        </w:tc>
        <w:tc>
          <w:tcPr>
            <w:tcW w:w="870" w:type="dxa"/>
            <w:shd w:val="pct15" w:color="000000" w:fill="FFFFFF"/>
            <w:vAlign w:val="center"/>
          </w:tcPr>
          <w:p w:rsidR="004F694C" w:rsidRDefault="004F694C">
            <w:pPr>
              <w:jc w:val="center"/>
            </w:pPr>
            <w:r>
              <w:t>Quantity</w:t>
            </w:r>
          </w:p>
        </w:tc>
        <w:tc>
          <w:tcPr>
            <w:tcW w:w="1080" w:type="dxa"/>
            <w:shd w:val="pct15" w:color="000000" w:fill="FFFFFF"/>
            <w:vAlign w:val="center"/>
          </w:tcPr>
          <w:p w:rsidR="004F694C" w:rsidRDefault="004F694C">
            <w:r>
              <w:t>Percentage</w:t>
            </w:r>
          </w:p>
        </w:tc>
        <w:tc>
          <w:tcPr>
            <w:tcW w:w="1452" w:type="dxa"/>
            <w:shd w:val="pct15" w:color="000000" w:fill="FFFFFF"/>
            <w:vAlign w:val="center"/>
          </w:tcPr>
          <w:p w:rsidR="004F694C" w:rsidRDefault="004F694C">
            <w:pPr>
              <w:jc w:val="center"/>
            </w:pPr>
            <w:r>
              <w:t>Assessment Tool</w:t>
            </w:r>
          </w:p>
        </w:tc>
        <w:tc>
          <w:tcPr>
            <w:tcW w:w="850"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c>
          <w:tcPr>
            <w:tcW w:w="1559" w:type="dxa"/>
            <w:shd w:val="pct15" w:color="000000" w:fill="FFFFFF"/>
            <w:vAlign w:val="center"/>
          </w:tcPr>
          <w:p w:rsidR="004F694C" w:rsidRDefault="004F694C">
            <w:pPr>
              <w:jc w:val="center"/>
            </w:pPr>
            <w:r>
              <w:t>Assessment Tool</w:t>
            </w:r>
          </w:p>
        </w:tc>
        <w:tc>
          <w:tcPr>
            <w:tcW w:w="851"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r>
      <w:tr w:rsidR="004F694C">
        <w:trPr>
          <w:cantSplit/>
          <w:trHeight w:val="359"/>
        </w:trPr>
        <w:tc>
          <w:tcPr>
            <w:tcW w:w="1418" w:type="dxa"/>
            <w:vAlign w:val="center"/>
          </w:tcPr>
          <w:p w:rsidR="004F694C" w:rsidRDefault="004F694C">
            <w:r>
              <w:t>Homework</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Case Study</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Attendance</w:t>
            </w:r>
          </w:p>
        </w:tc>
        <w:tc>
          <w:tcPr>
            <w:tcW w:w="851" w:type="dxa"/>
            <w:vAlign w:val="center"/>
          </w:tcPr>
          <w:p w:rsidR="004F694C" w:rsidRPr="00FF3CD2" w:rsidRDefault="004F694C" w:rsidP="0077184E">
            <w:pPr>
              <w:jc w:val="center"/>
              <w:rPr>
                <w:sz w:val="18"/>
                <w:szCs w:val="18"/>
              </w:rPr>
            </w:pPr>
          </w:p>
        </w:tc>
        <w:tc>
          <w:tcPr>
            <w:tcW w:w="1134" w:type="dxa"/>
            <w:vAlign w:val="center"/>
          </w:tcPr>
          <w:p w:rsidR="004F694C" w:rsidRPr="00FF3CD2" w:rsidRDefault="004F694C" w:rsidP="0077184E">
            <w:pPr>
              <w:jc w:val="center"/>
              <w:rPr>
                <w:sz w:val="18"/>
                <w:szCs w:val="18"/>
              </w:rPr>
            </w:pPr>
          </w:p>
        </w:tc>
      </w:tr>
      <w:tr w:rsidR="004F694C">
        <w:trPr>
          <w:cantSplit/>
          <w:trHeight w:val="350"/>
        </w:trPr>
        <w:tc>
          <w:tcPr>
            <w:tcW w:w="1418" w:type="dxa"/>
            <w:vAlign w:val="center"/>
          </w:tcPr>
          <w:p w:rsidR="004F694C" w:rsidRDefault="004F694C">
            <w:r>
              <w:t>Quiz</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Lab Work</w:t>
            </w:r>
          </w:p>
        </w:tc>
        <w:tc>
          <w:tcPr>
            <w:tcW w:w="850" w:type="dxa"/>
            <w:vAlign w:val="center"/>
          </w:tcPr>
          <w:p w:rsidR="004F694C" w:rsidRPr="00FF3CD2" w:rsidRDefault="004F694C" w:rsidP="002D73C0">
            <w:pP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Field Study</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Midterm Exam</w:t>
            </w:r>
          </w:p>
        </w:tc>
        <w:tc>
          <w:tcPr>
            <w:tcW w:w="870" w:type="dxa"/>
            <w:vAlign w:val="center"/>
          </w:tcPr>
          <w:p w:rsidR="004F694C" w:rsidRPr="00FF3CD2" w:rsidRDefault="004F08ED" w:rsidP="003A1087">
            <w:pPr>
              <w:jc w:val="center"/>
              <w:rPr>
                <w:sz w:val="18"/>
                <w:szCs w:val="18"/>
              </w:rPr>
            </w:pPr>
            <w:r>
              <w:rPr>
                <w:sz w:val="18"/>
                <w:szCs w:val="18"/>
              </w:rPr>
              <w:t>2</w:t>
            </w:r>
          </w:p>
        </w:tc>
        <w:tc>
          <w:tcPr>
            <w:tcW w:w="1080" w:type="dxa"/>
            <w:vAlign w:val="center"/>
          </w:tcPr>
          <w:p w:rsidR="004F694C" w:rsidRPr="00FF3CD2" w:rsidRDefault="004F08ED" w:rsidP="00302E14">
            <w:pPr>
              <w:jc w:val="center"/>
              <w:rPr>
                <w:sz w:val="18"/>
                <w:szCs w:val="18"/>
              </w:rPr>
            </w:pPr>
            <w:r>
              <w:rPr>
                <w:sz w:val="18"/>
                <w:szCs w:val="18"/>
              </w:rPr>
              <w:t>4</w:t>
            </w:r>
            <w:r w:rsidR="00DE7C47">
              <w:rPr>
                <w:sz w:val="18"/>
                <w:szCs w:val="18"/>
              </w:rPr>
              <w:t>0</w:t>
            </w:r>
          </w:p>
        </w:tc>
        <w:tc>
          <w:tcPr>
            <w:tcW w:w="1452" w:type="dxa"/>
            <w:vAlign w:val="center"/>
          </w:tcPr>
          <w:p w:rsidR="004F694C" w:rsidRDefault="004F694C">
            <w:r>
              <w:t>Class Participation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sidP="0098749D">
            <w:r>
              <w:t>Project</w:t>
            </w:r>
          </w:p>
        </w:tc>
        <w:tc>
          <w:tcPr>
            <w:tcW w:w="851" w:type="dxa"/>
            <w:vAlign w:val="center"/>
          </w:tcPr>
          <w:p w:rsidR="004F694C" w:rsidRPr="00FF3CD2" w:rsidRDefault="002D73C0" w:rsidP="00D62F0C">
            <w:pPr>
              <w:jc w:val="center"/>
              <w:rPr>
                <w:sz w:val="18"/>
                <w:szCs w:val="18"/>
              </w:rPr>
            </w:pPr>
            <w:r>
              <w:rPr>
                <w:sz w:val="18"/>
                <w:szCs w:val="18"/>
              </w:rPr>
              <w:t>1</w:t>
            </w:r>
          </w:p>
        </w:tc>
        <w:tc>
          <w:tcPr>
            <w:tcW w:w="1134" w:type="dxa"/>
            <w:vAlign w:val="center"/>
          </w:tcPr>
          <w:p w:rsidR="004F694C" w:rsidRPr="00FF3CD2" w:rsidRDefault="002D73C0" w:rsidP="00D62F0C">
            <w:pPr>
              <w:jc w:val="center"/>
              <w:rPr>
                <w:sz w:val="18"/>
                <w:szCs w:val="18"/>
              </w:rPr>
            </w:pPr>
            <w:r>
              <w:rPr>
                <w:sz w:val="18"/>
                <w:szCs w:val="18"/>
              </w:rPr>
              <w:t>30</w:t>
            </w:r>
          </w:p>
        </w:tc>
      </w:tr>
      <w:tr w:rsidR="004F694C">
        <w:trPr>
          <w:cantSplit/>
          <w:trHeight w:val="350"/>
        </w:trPr>
        <w:tc>
          <w:tcPr>
            <w:tcW w:w="1418" w:type="dxa"/>
            <w:vAlign w:val="center"/>
          </w:tcPr>
          <w:p w:rsidR="004F694C" w:rsidRDefault="004F694C">
            <w:r>
              <w:t>Term Paper</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Oral Presentation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Final Exam</w:t>
            </w:r>
          </w:p>
        </w:tc>
        <w:tc>
          <w:tcPr>
            <w:tcW w:w="851" w:type="dxa"/>
            <w:vAlign w:val="center"/>
          </w:tcPr>
          <w:p w:rsidR="004F694C" w:rsidRPr="00FF3CD2" w:rsidRDefault="00DE7C47" w:rsidP="00DE7C47">
            <w:pPr>
              <w:jc w:val="center"/>
              <w:rPr>
                <w:sz w:val="18"/>
                <w:szCs w:val="18"/>
              </w:rPr>
            </w:pPr>
            <w:r>
              <w:rPr>
                <w:sz w:val="18"/>
                <w:szCs w:val="18"/>
              </w:rPr>
              <w:t>1</w:t>
            </w:r>
          </w:p>
        </w:tc>
        <w:tc>
          <w:tcPr>
            <w:tcW w:w="1134" w:type="dxa"/>
            <w:vAlign w:val="center"/>
          </w:tcPr>
          <w:p w:rsidR="004F694C" w:rsidRPr="00FF3CD2" w:rsidRDefault="002D73C0" w:rsidP="00DE7C47">
            <w:pPr>
              <w:jc w:val="center"/>
              <w:rPr>
                <w:sz w:val="18"/>
                <w:szCs w:val="18"/>
              </w:rPr>
            </w:pPr>
            <w:r>
              <w:rPr>
                <w:sz w:val="18"/>
                <w:szCs w:val="18"/>
              </w:rPr>
              <w:t>40</w:t>
            </w: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trPr>
          <w:cantSplit/>
          <w:trHeight w:val="332"/>
        </w:trPr>
        <w:tc>
          <w:tcPr>
            <w:tcW w:w="10348" w:type="dxa"/>
            <w:gridSpan w:val="4"/>
            <w:shd w:val="pct15" w:color="000000" w:fill="FFFFFF"/>
            <w:vAlign w:val="center"/>
          </w:tcPr>
          <w:p w:rsidR="004F694C" w:rsidRPr="00F625B0" w:rsidRDefault="004F694C" w:rsidP="00AC5CC3">
            <w:pPr>
              <w:rPr>
                <w:b/>
                <w:bCs/>
              </w:rPr>
            </w:pPr>
            <w:r>
              <w:rPr>
                <w:b/>
                <w:bCs/>
              </w:rPr>
              <w:t>ECTS Workload</w:t>
            </w:r>
          </w:p>
          <w:p w:rsidR="004F694C" w:rsidRDefault="004F694C" w:rsidP="00946105">
            <w:pPr>
              <w:rPr>
                <w:i/>
                <w:iCs/>
                <w:sz w:val="14"/>
                <w:szCs w:val="14"/>
              </w:rPr>
            </w:pPr>
            <w:r>
              <w:rPr>
                <w:i/>
                <w:iCs/>
                <w:sz w:val="14"/>
                <w:szCs w:val="14"/>
              </w:rPr>
              <w:t>List all the activities considered under the ECTS.</w:t>
            </w:r>
          </w:p>
        </w:tc>
      </w:tr>
      <w:tr w:rsidR="004F694C">
        <w:trPr>
          <w:cantSplit/>
          <w:trHeight w:val="379"/>
        </w:trPr>
        <w:tc>
          <w:tcPr>
            <w:tcW w:w="5529" w:type="dxa"/>
            <w:shd w:val="pct15" w:color="000000" w:fill="FFFFFF"/>
            <w:vAlign w:val="center"/>
          </w:tcPr>
          <w:p w:rsidR="004F694C" w:rsidRDefault="004F694C" w:rsidP="00AC5CC3">
            <w:pPr>
              <w:jc w:val="center"/>
            </w:pPr>
            <w:r>
              <w:t>Activity</w:t>
            </w:r>
          </w:p>
        </w:tc>
        <w:tc>
          <w:tcPr>
            <w:tcW w:w="1275" w:type="dxa"/>
            <w:shd w:val="pct15" w:color="000000" w:fill="FFFFFF"/>
            <w:vAlign w:val="center"/>
          </w:tcPr>
          <w:p w:rsidR="004F694C" w:rsidRDefault="004F694C" w:rsidP="00AC5CC3">
            <w:pPr>
              <w:jc w:val="center"/>
            </w:pPr>
            <w:r>
              <w:t>Quantity</w:t>
            </w:r>
          </w:p>
        </w:tc>
        <w:tc>
          <w:tcPr>
            <w:tcW w:w="1276" w:type="dxa"/>
            <w:shd w:val="pct15" w:color="000000" w:fill="FFFFFF"/>
            <w:vAlign w:val="center"/>
          </w:tcPr>
          <w:p w:rsidR="004F694C" w:rsidRDefault="004F694C" w:rsidP="00946105">
            <w:pPr>
              <w:jc w:val="center"/>
            </w:pPr>
            <w:r>
              <w:t>Duration</w:t>
            </w:r>
          </w:p>
          <w:p w:rsidR="004F694C" w:rsidRDefault="004F694C" w:rsidP="00946105">
            <w:pPr>
              <w:jc w:val="center"/>
            </w:pPr>
            <w:r>
              <w:t>(hours)</w:t>
            </w:r>
          </w:p>
        </w:tc>
        <w:tc>
          <w:tcPr>
            <w:tcW w:w="2268" w:type="dxa"/>
            <w:shd w:val="pct15" w:color="000000" w:fill="FFFFFF"/>
            <w:vAlign w:val="center"/>
          </w:tcPr>
          <w:p w:rsidR="004F694C" w:rsidRDefault="004F694C" w:rsidP="00AC5CC3">
            <w:pPr>
              <w:jc w:val="center"/>
            </w:pPr>
            <w:r>
              <w:t>Total Workload</w:t>
            </w:r>
          </w:p>
          <w:p w:rsidR="004F694C" w:rsidRDefault="004F694C" w:rsidP="00AC5CC3">
            <w:pPr>
              <w:jc w:val="center"/>
            </w:pPr>
            <w:r>
              <w:t>(hours)</w:t>
            </w:r>
          </w:p>
        </w:tc>
      </w:tr>
      <w:tr w:rsidR="004F694C">
        <w:trPr>
          <w:cantSplit/>
          <w:trHeight w:val="284"/>
        </w:trPr>
        <w:tc>
          <w:tcPr>
            <w:tcW w:w="5529" w:type="dxa"/>
            <w:vAlign w:val="center"/>
          </w:tcPr>
          <w:p w:rsidR="004F694C" w:rsidRDefault="004F694C" w:rsidP="00B44618">
            <w:r>
              <w:t>Attending Lectures (</w:t>
            </w:r>
            <w:r w:rsidRPr="005B7DE7">
              <w:rPr>
                <w:i/>
                <w:iCs/>
                <w:sz w:val="14"/>
                <w:szCs w:val="14"/>
              </w:rPr>
              <w:t>weekly basis</w:t>
            </w:r>
            <w:r>
              <w:t>)</w:t>
            </w:r>
          </w:p>
        </w:tc>
        <w:tc>
          <w:tcPr>
            <w:tcW w:w="1275" w:type="dxa"/>
            <w:vAlign w:val="center"/>
          </w:tcPr>
          <w:p w:rsidR="004F694C" w:rsidRPr="00FF3CD2" w:rsidRDefault="00C05478" w:rsidP="004131A0">
            <w:pPr>
              <w:jc w:val="center"/>
              <w:rPr>
                <w:sz w:val="18"/>
                <w:szCs w:val="18"/>
              </w:rPr>
            </w:pPr>
            <w:r>
              <w:rPr>
                <w:sz w:val="18"/>
                <w:szCs w:val="18"/>
              </w:rPr>
              <w:t>1</w:t>
            </w:r>
            <w:r w:rsidR="004131A0">
              <w:rPr>
                <w:sz w:val="18"/>
                <w:szCs w:val="18"/>
              </w:rPr>
              <w:t>4</w:t>
            </w:r>
          </w:p>
        </w:tc>
        <w:tc>
          <w:tcPr>
            <w:tcW w:w="1276" w:type="dxa"/>
            <w:vAlign w:val="center"/>
          </w:tcPr>
          <w:p w:rsidR="004F694C" w:rsidRPr="00FF3CD2" w:rsidRDefault="00DE7C47" w:rsidP="00AC5CC3">
            <w:pPr>
              <w:jc w:val="center"/>
              <w:rPr>
                <w:sz w:val="18"/>
                <w:szCs w:val="18"/>
              </w:rPr>
            </w:pPr>
            <w:r>
              <w:rPr>
                <w:sz w:val="18"/>
                <w:szCs w:val="18"/>
              </w:rPr>
              <w:t>3</w:t>
            </w:r>
          </w:p>
        </w:tc>
        <w:tc>
          <w:tcPr>
            <w:tcW w:w="2268" w:type="dxa"/>
            <w:vAlign w:val="center"/>
          </w:tcPr>
          <w:p w:rsidR="004F694C" w:rsidRPr="00FF3CD2" w:rsidRDefault="00A93992" w:rsidP="004131A0">
            <w:pPr>
              <w:jc w:val="center"/>
              <w:rPr>
                <w:sz w:val="18"/>
                <w:szCs w:val="18"/>
              </w:rPr>
            </w:pPr>
            <w:r>
              <w:rPr>
                <w:sz w:val="18"/>
                <w:szCs w:val="18"/>
              </w:rPr>
              <w:t>4</w:t>
            </w:r>
            <w:r w:rsidR="004131A0">
              <w:rPr>
                <w:sz w:val="18"/>
                <w:szCs w:val="18"/>
              </w:rPr>
              <w:t>2</w:t>
            </w:r>
          </w:p>
        </w:tc>
      </w:tr>
      <w:tr w:rsidR="004F694C">
        <w:trPr>
          <w:cantSplit/>
          <w:trHeight w:val="284"/>
        </w:trPr>
        <w:tc>
          <w:tcPr>
            <w:tcW w:w="5529" w:type="dxa"/>
            <w:vAlign w:val="center"/>
          </w:tcPr>
          <w:p w:rsidR="004F694C" w:rsidRDefault="004F694C" w:rsidP="00B44618">
            <w:r>
              <w:t>Attending  Labs/Recitations (</w:t>
            </w:r>
            <w:r w:rsidRPr="005B7DE7">
              <w:rPr>
                <w:i/>
                <w:iCs/>
                <w:sz w:val="14"/>
                <w:szCs w:val="14"/>
              </w:rPr>
              <w:t>weekly basis</w:t>
            </w:r>
            <w:r>
              <w:t>)</w:t>
            </w:r>
          </w:p>
        </w:tc>
        <w:tc>
          <w:tcPr>
            <w:tcW w:w="1275" w:type="dxa"/>
            <w:vAlign w:val="center"/>
          </w:tcPr>
          <w:p w:rsidR="004F694C" w:rsidRPr="00FF3CD2" w:rsidRDefault="00DE7C47" w:rsidP="00AC5CC3">
            <w:pPr>
              <w:jc w:val="center"/>
              <w:rPr>
                <w:sz w:val="18"/>
                <w:szCs w:val="18"/>
              </w:rPr>
            </w:pPr>
            <w:r>
              <w:rPr>
                <w:sz w:val="18"/>
                <w:szCs w:val="18"/>
              </w:rPr>
              <w:t>-</w:t>
            </w: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rsidR="004F694C" w:rsidRPr="00FF3CD2" w:rsidRDefault="00C05478" w:rsidP="00AC5CC3">
            <w:pPr>
              <w:jc w:val="center"/>
              <w:rPr>
                <w:sz w:val="18"/>
                <w:szCs w:val="18"/>
              </w:rPr>
            </w:pPr>
            <w:r>
              <w:rPr>
                <w:sz w:val="18"/>
                <w:szCs w:val="18"/>
              </w:rPr>
              <w:t>-</w:t>
            </w: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A93992" w:rsidP="00AC5CC3">
            <w:pPr>
              <w:jc w:val="center"/>
              <w:rPr>
                <w:sz w:val="18"/>
                <w:szCs w:val="18"/>
              </w:rPr>
            </w:pPr>
            <w:r>
              <w:rPr>
                <w:sz w:val="18"/>
                <w:szCs w:val="18"/>
              </w:rPr>
              <w:t>0</w:t>
            </w:r>
          </w:p>
        </w:tc>
      </w:tr>
      <w:tr w:rsidR="004F694C">
        <w:trPr>
          <w:cantSplit/>
          <w:trHeight w:val="284"/>
        </w:trPr>
        <w:tc>
          <w:tcPr>
            <w:tcW w:w="5529" w:type="dxa"/>
            <w:vAlign w:val="center"/>
          </w:tcPr>
          <w:p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rsidR="004F694C" w:rsidRPr="00FF3CD2" w:rsidRDefault="004131A0" w:rsidP="00AC5CC3">
            <w:pPr>
              <w:jc w:val="center"/>
              <w:rPr>
                <w:sz w:val="18"/>
                <w:szCs w:val="18"/>
              </w:rPr>
            </w:pPr>
            <w:r>
              <w:rPr>
                <w:sz w:val="18"/>
                <w:szCs w:val="18"/>
              </w:rPr>
              <w:t>1</w:t>
            </w:r>
          </w:p>
        </w:tc>
        <w:tc>
          <w:tcPr>
            <w:tcW w:w="1276" w:type="dxa"/>
            <w:vAlign w:val="center"/>
          </w:tcPr>
          <w:p w:rsidR="004F694C" w:rsidRPr="00FF3CD2" w:rsidRDefault="004131A0" w:rsidP="004131A0">
            <w:pPr>
              <w:jc w:val="center"/>
              <w:rPr>
                <w:sz w:val="18"/>
                <w:szCs w:val="18"/>
              </w:rPr>
            </w:pPr>
            <w:r>
              <w:rPr>
                <w:sz w:val="18"/>
                <w:szCs w:val="18"/>
              </w:rPr>
              <w:t>18</w:t>
            </w:r>
          </w:p>
        </w:tc>
        <w:tc>
          <w:tcPr>
            <w:tcW w:w="2268" w:type="dxa"/>
            <w:vAlign w:val="center"/>
          </w:tcPr>
          <w:p w:rsidR="004F694C" w:rsidRPr="00FF3CD2" w:rsidRDefault="00417C89" w:rsidP="004131A0">
            <w:pPr>
              <w:jc w:val="center"/>
              <w:rPr>
                <w:sz w:val="18"/>
                <w:szCs w:val="18"/>
              </w:rPr>
            </w:pPr>
            <w:r>
              <w:rPr>
                <w:sz w:val="18"/>
                <w:szCs w:val="18"/>
              </w:rPr>
              <w:t>1</w:t>
            </w:r>
            <w:r w:rsidR="004131A0">
              <w:rPr>
                <w:sz w:val="18"/>
                <w:szCs w:val="18"/>
              </w:rPr>
              <w:t>8</w:t>
            </w:r>
          </w:p>
        </w:tc>
      </w:tr>
      <w:tr w:rsidR="004F694C">
        <w:trPr>
          <w:cantSplit/>
          <w:trHeight w:val="284"/>
        </w:trPr>
        <w:tc>
          <w:tcPr>
            <w:tcW w:w="5529" w:type="dxa"/>
            <w:vAlign w:val="center"/>
          </w:tcPr>
          <w:p w:rsidR="004F694C" w:rsidRDefault="004F694C" w:rsidP="00401BD1">
            <w:r w:rsidRPr="00401BD1">
              <w:t>Self study of relevant material</w:t>
            </w:r>
            <w:r>
              <w:t xml:space="preserve"> (</w:t>
            </w:r>
            <w:r w:rsidRPr="005B7DE7">
              <w:rPr>
                <w:i/>
                <w:iCs/>
                <w:sz w:val="14"/>
                <w:szCs w:val="14"/>
              </w:rPr>
              <w:t>weekly basis</w:t>
            </w:r>
            <w:r>
              <w:t>)</w:t>
            </w:r>
          </w:p>
        </w:tc>
        <w:tc>
          <w:tcPr>
            <w:tcW w:w="1275" w:type="dxa"/>
            <w:vAlign w:val="center"/>
          </w:tcPr>
          <w:p w:rsidR="004F694C" w:rsidRPr="00FF3CD2" w:rsidRDefault="00C05478" w:rsidP="004131A0">
            <w:pPr>
              <w:jc w:val="center"/>
              <w:rPr>
                <w:sz w:val="18"/>
                <w:szCs w:val="18"/>
              </w:rPr>
            </w:pPr>
            <w:r>
              <w:rPr>
                <w:sz w:val="18"/>
                <w:szCs w:val="18"/>
              </w:rPr>
              <w:t>1</w:t>
            </w:r>
            <w:r w:rsidR="004131A0">
              <w:rPr>
                <w:sz w:val="18"/>
                <w:szCs w:val="18"/>
              </w:rPr>
              <w:t>4</w:t>
            </w:r>
          </w:p>
        </w:tc>
        <w:tc>
          <w:tcPr>
            <w:tcW w:w="1276" w:type="dxa"/>
            <w:vAlign w:val="center"/>
          </w:tcPr>
          <w:p w:rsidR="004F694C" w:rsidRPr="00FF3CD2" w:rsidRDefault="00A93992" w:rsidP="00AC5CC3">
            <w:pPr>
              <w:jc w:val="center"/>
              <w:rPr>
                <w:sz w:val="18"/>
                <w:szCs w:val="18"/>
              </w:rPr>
            </w:pPr>
            <w:r>
              <w:rPr>
                <w:sz w:val="18"/>
                <w:szCs w:val="18"/>
              </w:rPr>
              <w:t>3</w:t>
            </w:r>
          </w:p>
        </w:tc>
        <w:tc>
          <w:tcPr>
            <w:tcW w:w="2268" w:type="dxa"/>
            <w:vAlign w:val="center"/>
          </w:tcPr>
          <w:p w:rsidR="004F694C" w:rsidRPr="00FF3CD2" w:rsidRDefault="00A93992" w:rsidP="004131A0">
            <w:pPr>
              <w:jc w:val="center"/>
              <w:rPr>
                <w:sz w:val="18"/>
                <w:szCs w:val="18"/>
              </w:rPr>
            </w:pPr>
            <w:r>
              <w:rPr>
                <w:sz w:val="18"/>
                <w:szCs w:val="18"/>
              </w:rPr>
              <w:t>4</w:t>
            </w:r>
            <w:r w:rsidR="004131A0">
              <w:rPr>
                <w:sz w:val="18"/>
                <w:szCs w:val="18"/>
              </w:rPr>
              <w:t>2</w:t>
            </w:r>
          </w:p>
        </w:tc>
      </w:tr>
      <w:tr w:rsidR="004F694C">
        <w:trPr>
          <w:cantSplit/>
          <w:trHeight w:val="284"/>
        </w:trPr>
        <w:tc>
          <w:tcPr>
            <w:tcW w:w="5529" w:type="dxa"/>
            <w:vAlign w:val="center"/>
          </w:tcPr>
          <w:p w:rsidR="004F694C" w:rsidRDefault="004F694C" w:rsidP="00AC5CC3">
            <w:r>
              <w:t>Homework assignments</w:t>
            </w:r>
          </w:p>
        </w:tc>
        <w:tc>
          <w:tcPr>
            <w:tcW w:w="1275" w:type="dxa"/>
            <w:vAlign w:val="center"/>
          </w:tcPr>
          <w:p w:rsidR="004F694C" w:rsidRPr="00FF3CD2" w:rsidRDefault="00C05478" w:rsidP="00AC5CC3">
            <w:pPr>
              <w:jc w:val="center"/>
              <w:rPr>
                <w:sz w:val="18"/>
                <w:szCs w:val="18"/>
              </w:rPr>
            </w:pPr>
            <w:r>
              <w:rPr>
                <w:sz w:val="18"/>
                <w:szCs w:val="18"/>
              </w:rPr>
              <w:t>-</w:t>
            </w: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A93992" w:rsidP="00A93992">
            <w:pPr>
              <w:jc w:val="center"/>
              <w:rPr>
                <w:sz w:val="18"/>
                <w:szCs w:val="18"/>
              </w:rPr>
            </w:pPr>
            <w:r>
              <w:rPr>
                <w:sz w:val="18"/>
                <w:szCs w:val="18"/>
              </w:rPr>
              <w:t>0</w:t>
            </w:r>
          </w:p>
        </w:tc>
      </w:tr>
      <w:tr w:rsidR="004F694C">
        <w:trPr>
          <w:cantSplit/>
          <w:trHeight w:val="284"/>
        </w:trPr>
        <w:tc>
          <w:tcPr>
            <w:tcW w:w="5529" w:type="dxa"/>
            <w:vAlign w:val="center"/>
          </w:tcPr>
          <w:p w:rsidR="004F694C" w:rsidRDefault="004F694C" w:rsidP="00AC5CC3">
            <w:r>
              <w:t>Preparation for Quizzes</w:t>
            </w:r>
          </w:p>
        </w:tc>
        <w:tc>
          <w:tcPr>
            <w:tcW w:w="1275" w:type="dxa"/>
            <w:vAlign w:val="center"/>
          </w:tcPr>
          <w:p w:rsidR="004F694C" w:rsidRPr="00FF3CD2" w:rsidRDefault="00DE7C47" w:rsidP="00AC5CC3">
            <w:pPr>
              <w:jc w:val="center"/>
              <w:rPr>
                <w:sz w:val="18"/>
                <w:szCs w:val="18"/>
              </w:rPr>
            </w:pPr>
            <w:r>
              <w:rPr>
                <w:sz w:val="18"/>
                <w:szCs w:val="18"/>
              </w:rPr>
              <w:t>-</w:t>
            </w: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rsidR="004F694C" w:rsidRPr="00FF3CD2" w:rsidRDefault="004F08ED" w:rsidP="00AC5CC3">
            <w:pPr>
              <w:jc w:val="center"/>
              <w:rPr>
                <w:sz w:val="18"/>
                <w:szCs w:val="18"/>
              </w:rPr>
            </w:pPr>
            <w:r>
              <w:rPr>
                <w:sz w:val="18"/>
                <w:szCs w:val="18"/>
              </w:rPr>
              <w:t>2</w:t>
            </w:r>
          </w:p>
        </w:tc>
        <w:tc>
          <w:tcPr>
            <w:tcW w:w="1276" w:type="dxa"/>
            <w:vAlign w:val="center"/>
          </w:tcPr>
          <w:p w:rsidR="004F694C" w:rsidRPr="00FF3CD2" w:rsidRDefault="002B699B" w:rsidP="006E34D0">
            <w:pPr>
              <w:jc w:val="center"/>
              <w:rPr>
                <w:sz w:val="18"/>
                <w:szCs w:val="18"/>
              </w:rPr>
            </w:pPr>
            <w:r>
              <w:rPr>
                <w:sz w:val="18"/>
                <w:szCs w:val="18"/>
              </w:rPr>
              <w:t>5</w:t>
            </w:r>
          </w:p>
        </w:tc>
        <w:tc>
          <w:tcPr>
            <w:tcW w:w="2268" w:type="dxa"/>
            <w:vAlign w:val="center"/>
          </w:tcPr>
          <w:p w:rsidR="004F694C" w:rsidRPr="00FF3CD2" w:rsidRDefault="004F08ED" w:rsidP="006E34D0">
            <w:pPr>
              <w:jc w:val="center"/>
              <w:rPr>
                <w:sz w:val="18"/>
                <w:szCs w:val="18"/>
              </w:rPr>
            </w:pPr>
            <w:r>
              <w:rPr>
                <w:sz w:val="18"/>
                <w:szCs w:val="18"/>
              </w:rPr>
              <w:t>10</w:t>
            </w:r>
          </w:p>
        </w:tc>
      </w:tr>
      <w:tr w:rsidR="004F694C">
        <w:trPr>
          <w:cantSplit/>
          <w:trHeight w:val="284"/>
        </w:trPr>
        <w:tc>
          <w:tcPr>
            <w:tcW w:w="5529" w:type="dxa"/>
            <w:vAlign w:val="center"/>
          </w:tcPr>
          <w:p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17C89" w:rsidP="00AC5CC3">
            <w:pPr>
              <w:jc w:val="center"/>
              <w:rPr>
                <w:sz w:val="18"/>
                <w:szCs w:val="18"/>
              </w:rPr>
            </w:pPr>
            <w:r>
              <w:rPr>
                <w:sz w:val="18"/>
                <w:szCs w:val="18"/>
              </w:rPr>
              <w:t>-</w:t>
            </w: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717ED"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DE7C47" w:rsidP="004131A0">
            <w:pPr>
              <w:jc w:val="center"/>
              <w:rPr>
                <w:sz w:val="18"/>
                <w:szCs w:val="18"/>
              </w:rPr>
            </w:pPr>
            <w:r>
              <w:rPr>
                <w:sz w:val="18"/>
                <w:szCs w:val="18"/>
              </w:rPr>
              <w:t>1</w:t>
            </w:r>
            <w:r w:rsidR="004131A0">
              <w:rPr>
                <w:sz w:val="18"/>
                <w:szCs w:val="18"/>
              </w:rPr>
              <w:t>4</w:t>
            </w:r>
          </w:p>
        </w:tc>
        <w:tc>
          <w:tcPr>
            <w:tcW w:w="1276" w:type="dxa"/>
            <w:vAlign w:val="center"/>
          </w:tcPr>
          <w:p w:rsidR="004F694C" w:rsidRPr="00FF3CD2" w:rsidRDefault="002B699B" w:rsidP="00AC5CC3">
            <w:pPr>
              <w:jc w:val="center"/>
              <w:rPr>
                <w:sz w:val="18"/>
                <w:szCs w:val="18"/>
              </w:rPr>
            </w:pPr>
            <w:r>
              <w:rPr>
                <w:sz w:val="18"/>
                <w:szCs w:val="18"/>
              </w:rPr>
              <w:t>1</w:t>
            </w:r>
          </w:p>
        </w:tc>
        <w:tc>
          <w:tcPr>
            <w:tcW w:w="2268" w:type="dxa"/>
            <w:vAlign w:val="center"/>
          </w:tcPr>
          <w:p w:rsidR="004F694C" w:rsidRPr="00FF3CD2" w:rsidRDefault="002B699B" w:rsidP="004131A0">
            <w:pPr>
              <w:jc w:val="center"/>
              <w:rPr>
                <w:sz w:val="18"/>
                <w:szCs w:val="18"/>
              </w:rPr>
            </w:pPr>
            <w:r>
              <w:rPr>
                <w:sz w:val="18"/>
                <w:szCs w:val="18"/>
              </w:rPr>
              <w:t>1</w:t>
            </w:r>
            <w:r w:rsidR="004131A0">
              <w:rPr>
                <w:sz w:val="18"/>
                <w:szCs w:val="18"/>
              </w:rPr>
              <w:t>4</w:t>
            </w:r>
          </w:p>
        </w:tc>
      </w:tr>
      <w:tr w:rsidR="004F694C">
        <w:trPr>
          <w:cantSplit/>
          <w:trHeight w:val="284"/>
        </w:trPr>
        <w:tc>
          <w:tcPr>
            <w:tcW w:w="5529" w:type="dxa"/>
            <w:vAlign w:val="center"/>
          </w:tcPr>
          <w:p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rsidR="004F694C" w:rsidRPr="00FF3CD2" w:rsidRDefault="004E2238" w:rsidP="00AC5CC3">
            <w:pPr>
              <w:jc w:val="center"/>
              <w:rPr>
                <w:sz w:val="18"/>
                <w:szCs w:val="18"/>
              </w:rPr>
            </w:pPr>
            <w:r>
              <w:rPr>
                <w:sz w:val="18"/>
                <w:szCs w:val="18"/>
              </w:rPr>
              <w:t>1</w:t>
            </w:r>
          </w:p>
        </w:tc>
        <w:tc>
          <w:tcPr>
            <w:tcW w:w="1276" w:type="dxa"/>
            <w:vAlign w:val="center"/>
          </w:tcPr>
          <w:p w:rsidR="004F694C" w:rsidRPr="00FF3CD2" w:rsidRDefault="002B699B" w:rsidP="006E34D0">
            <w:pPr>
              <w:jc w:val="center"/>
              <w:rPr>
                <w:sz w:val="18"/>
                <w:szCs w:val="18"/>
              </w:rPr>
            </w:pPr>
            <w:r>
              <w:rPr>
                <w:sz w:val="18"/>
                <w:szCs w:val="18"/>
              </w:rPr>
              <w:t>5</w:t>
            </w:r>
          </w:p>
        </w:tc>
        <w:tc>
          <w:tcPr>
            <w:tcW w:w="2268" w:type="dxa"/>
            <w:vAlign w:val="center"/>
          </w:tcPr>
          <w:p w:rsidR="004F694C" w:rsidRPr="00FF3CD2" w:rsidRDefault="002B699B" w:rsidP="006E34D0">
            <w:pPr>
              <w:jc w:val="center"/>
              <w:rPr>
                <w:sz w:val="18"/>
                <w:szCs w:val="18"/>
              </w:rPr>
            </w:pPr>
            <w:r>
              <w:rPr>
                <w:sz w:val="18"/>
                <w:szCs w:val="18"/>
              </w:rPr>
              <w:t>5</w:t>
            </w:r>
          </w:p>
        </w:tc>
      </w:tr>
      <w:tr w:rsidR="004F694C">
        <w:trPr>
          <w:cantSplit/>
          <w:trHeight w:val="284"/>
        </w:trPr>
        <w:tc>
          <w:tcPr>
            <w:tcW w:w="8080" w:type="dxa"/>
            <w:gridSpan w:val="3"/>
            <w:tcBorders>
              <w:bottom w:val="single" w:sz="4" w:space="0" w:color="000000"/>
            </w:tcBorders>
            <w:shd w:val="clear" w:color="auto" w:fill="D6D6D6"/>
            <w:vAlign w:val="center"/>
          </w:tcPr>
          <w:p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rsidR="004F694C" w:rsidRPr="00FF3CD2" w:rsidRDefault="002B699B" w:rsidP="004F08ED">
            <w:pPr>
              <w:jc w:val="center"/>
              <w:rPr>
                <w:sz w:val="18"/>
                <w:szCs w:val="18"/>
              </w:rPr>
            </w:pPr>
            <w:r>
              <w:rPr>
                <w:sz w:val="18"/>
                <w:szCs w:val="18"/>
              </w:rPr>
              <w:t>1</w:t>
            </w:r>
            <w:r w:rsidR="004F08ED">
              <w:rPr>
                <w:sz w:val="18"/>
                <w:szCs w:val="18"/>
              </w:rPr>
              <w:t>3</w:t>
            </w:r>
            <w:r w:rsidR="004131A0">
              <w:rPr>
                <w:sz w:val="18"/>
                <w:szCs w:val="18"/>
              </w:rPr>
              <w:t>6</w:t>
            </w:r>
            <w:r>
              <w:rPr>
                <w:sz w:val="18"/>
                <w:szCs w:val="18"/>
              </w:rPr>
              <w:t>/25</w:t>
            </w:r>
          </w:p>
        </w:tc>
      </w:tr>
      <w:tr w:rsidR="004F694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F694C" w:rsidRPr="00FF3CD2" w:rsidRDefault="002B699B" w:rsidP="00AC5CC3">
            <w:pPr>
              <w:jc w:val="center"/>
              <w:rPr>
                <w:b/>
                <w:bCs/>
                <w:sz w:val="18"/>
                <w:szCs w:val="18"/>
              </w:rPr>
            </w:pPr>
            <w:r>
              <w:rPr>
                <w:b/>
                <w:bCs/>
                <w:sz w:val="18"/>
                <w:szCs w:val="18"/>
              </w:rPr>
              <w:t>5</w:t>
            </w:r>
          </w:p>
        </w:tc>
      </w:tr>
    </w:tbl>
    <w:p w:rsidR="00D1195B" w:rsidRDefault="004F694C" w:rsidP="00CF7E47">
      <w:pPr>
        <w:rPr>
          <w:i/>
          <w:iCs/>
        </w:rPr>
      </w:pPr>
      <w:r w:rsidRPr="00AE4DE2">
        <w:rPr>
          <w:i/>
          <w:iCs/>
        </w:rPr>
        <w:t>Total Workloads are calculated automatically by formulas. To update all the formulas in the document first press CTRL+A and then press F9.</w:t>
      </w:r>
    </w:p>
    <w:p w:rsidR="00D1195B" w:rsidRDefault="00D1195B" w:rsidP="00CF7E47">
      <w:pPr>
        <w:rPr>
          <w:i/>
          <w:iCs/>
        </w:rPr>
      </w:pPr>
    </w:p>
    <w:p w:rsidR="004F694C" w:rsidRPr="00AE4DE2" w:rsidRDefault="004F694C" w:rsidP="00CF7E47"/>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136CE" w:rsidRPr="00C56C8C" w:rsidTr="00B91FD4">
        <w:trPr>
          <w:cantSplit/>
        </w:trPr>
        <w:tc>
          <w:tcPr>
            <w:tcW w:w="10348" w:type="dxa"/>
            <w:gridSpan w:val="7"/>
            <w:shd w:val="clear" w:color="auto" w:fill="D6D6D6"/>
            <w:vAlign w:val="center"/>
          </w:tcPr>
          <w:p w:rsidR="007136CE" w:rsidRPr="00103BC5" w:rsidRDefault="007136CE" w:rsidP="00B91FD4">
            <w:pPr>
              <w:spacing w:before="60"/>
              <w:rPr>
                <w:b/>
                <w:bCs/>
                <w:sz w:val="18"/>
                <w:szCs w:val="18"/>
              </w:rPr>
            </w:pPr>
            <w:r>
              <w:rPr>
                <w:b/>
                <w:bCs/>
                <w:sz w:val="18"/>
                <w:szCs w:val="18"/>
              </w:rPr>
              <w:t>Program Qualifications vs.</w:t>
            </w:r>
            <w:r w:rsidRPr="00103BC5">
              <w:rPr>
                <w:b/>
                <w:bCs/>
                <w:sz w:val="18"/>
                <w:szCs w:val="18"/>
              </w:rPr>
              <w:t xml:space="preserve"> Learning Outcomes</w:t>
            </w:r>
          </w:p>
          <w:p w:rsidR="007136CE" w:rsidRPr="00C56C8C" w:rsidRDefault="007136CE" w:rsidP="00B91FD4">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7136CE" w:rsidRPr="009610F2" w:rsidTr="00B91FD4">
        <w:tc>
          <w:tcPr>
            <w:tcW w:w="567" w:type="dxa"/>
            <w:vMerge w:val="restart"/>
            <w:vAlign w:val="center"/>
          </w:tcPr>
          <w:p w:rsidR="007136CE" w:rsidRPr="00904B5E" w:rsidRDefault="007136CE" w:rsidP="00B91FD4">
            <w:pPr>
              <w:jc w:val="center"/>
              <w:rPr>
                <w:b/>
                <w:bCs/>
              </w:rPr>
            </w:pPr>
            <w:r w:rsidRPr="00904B5E">
              <w:rPr>
                <w:b/>
                <w:bCs/>
              </w:rPr>
              <w:t>No</w:t>
            </w:r>
          </w:p>
        </w:tc>
        <w:tc>
          <w:tcPr>
            <w:tcW w:w="7655" w:type="dxa"/>
            <w:vMerge w:val="restart"/>
            <w:vAlign w:val="center"/>
          </w:tcPr>
          <w:p w:rsidR="007136CE" w:rsidRPr="00904B5E" w:rsidRDefault="007136CE" w:rsidP="00B91FD4">
            <w:pPr>
              <w:jc w:val="center"/>
              <w:rPr>
                <w:b/>
                <w:bCs/>
              </w:rPr>
            </w:pPr>
            <w:r>
              <w:rPr>
                <w:b/>
                <w:bCs/>
              </w:rPr>
              <w:t>Program Qualifications</w:t>
            </w:r>
          </w:p>
        </w:tc>
        <w:tc>
          <w:tcPr>
            <w:tcW w:w="2126" w:type="dxa"/>
            <w:gridSpan w:val="5"/>
          </w:tcPr>
          <w:p w:rsidR="007136CE" w:rsidRPr="009610F2" w:rsidRDefault="007136CE" w:rsidP="00B91FD4">
            <w:pPr>
              <w:jc w:val="center"/>
              <w:rPr>
                <w:b/>
                <w:bCs/>
              </w:rPr>
            </w:pPr>
            <w:r w:rsidRPr="009610F2">
              <w:rPr>
                <w:b/>
                <w:bCs/>
              </w:rPr>
              <w:t>Contribution</w:t>
            </w:r>
          </w:p>
        </w:tc>
      </w:tr>
      <w:tr w:rsidR="007136CE" w:rsidRPr="00B3052B" w:rsidTr="00B91FD4">
        <w:tc>
          <w:tcPr>
            <w:tcW w:w="567" w:type="dxa"/>
            <w:vMerge/>
          </w:tcPr>
          <w:p w:rsidR="007136CE" w:rsidRDefault="007136CE" w:rsidP="00B91FD4"/>
        </w:tc>
        <w:tc>
          <w:tcPr>
            <w:tcW w:w="7655" w:type="dxa"/>
            <w:vMerge/>
            <w:vAlign w:val="center"/>
          </w:tcPr>
          <w:p w:rsidR="007136CE" w:rsidRDefault="007136CE" w:rsidP="00B91FD4"/>
        </w:tc>
        <w:tc>
          <w:tcPr>
            <w:tcW w:w="425" w:type="dxa"/>
          </w:tcPr>
          <w:p w:rsidR="007136CE" w:rsidRPr="00B3052B" w:rsidRDefault="007136CE" w:rsidP="00B91FD4">
            <w:pPr>
              <w:jc w:val="center"/>
              <w:rPr>
                <w:b/>
                <w:bCs/>
              </w:rPr>
            </w:pPr>
            <w:r>
              <w:rPr>
                <w:b/>
                <w:bCs/>
              </w:rPr>
              <w:t>0</w:t>
            </w:r>
          </w:p>
        </w:tc>
        <w:tc>
          <w:tcPr>
            <w:tcW w:w="425" w:type="dxa"/>
          </w:tcPr>
          <w:p w:rsidR="007136CE" w:rsidRPr="00B3052B" w:rsidRDefault="007136CE" w:rsidP="00B91FD4">
            <w:pPr>
              <w:jc w:val="center"/>
              <w:rPr>
                <w:b/>
                <w:bCs/>
              </w:rPr>
            </w:pPr>
            <w:r>
              <w:rPr>
                <w:b/>
                <w:bCs/>
              </w:rPr>
              <w:t>1</w:t>
            </w:r>
          </w:p>
        </w:tc>
        <w:tc>
          <w:tcPr>
            <w:tcW w:w="426" w:type="dxa"/>
          </w:tcPr>
          <w:p w:rsidR="007136CE" w:rsidRPr="00B3052B" w:rsidRDefault="007136CE" w:rsidP="00B91FD4">
            <w:pPr>
              <w:jc w:val="center"/>
              <w:rPr>
                <w:b/>
                <w:bCs/>
              </w:rPr>
            </w:pPr>
            <w:r>
              <w:rPr>
                <w:b/>
                <w:bCs/>
              </w:rPr>
              <w:t>2</w:t>
            </w:r>
          </w:p>
        </w:tc>
        <w:tc>
          <w:tcPr>
            <w:tcW w:w="425" w:type="dxa"/>
          </w:tcPr>
          <w:p w:rsidR="007136CE" w:rsidRPr="00B3052B" w:rsidRDefault="007136CE" w:rsidP="00B91FD4">
            <w:pPr>
              <w:jc w:val="center"/>
              <w:rPr>
                <w:b/>
                <w:bCs/>
              </w:rPr>
            </w:pPr>
            <w:r>
              <w:rPr>
                <w:b/>
                <w:bCs/>
              </w:rPr>
              <w:t>3</w:t>
            </w:r>
          </w:p>
        </w:tc>
        <w:tc>
          <w:tcPr>
            <w:tcW w:w="425" w:type="dxa"/>
          </w:tcPr>
          <w:p w:rsidR="007136CE" w:rsidRPr="00B3052B" w:rsidRDefault="007136CE" w:rsidP="00B91FD4">
            <w:pPr>
              <w:jc w:val="center"/>
              <w:rPr>
                <w:b/>
                <w:bCs/>
              </w:rPr>
            </w:pPr>
            <w:r>
              <w:rPr>
                <w:b/>
                <w:bCs/>
              </w:rPr>
              <w:t>4</w:t>
            </w: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1</w:t>
            </w:r>
          </w:p>
        </w:tc>
        <w:tc>
          <w:tcPr>
            <w:tcW w:w="7655" w:type="dxa"/>
            <w:shd w:val="clear" w:color="auto" w:fill="FFFFFF"/>
            <w:vAlign w:val="center"/>
          </w:tcPr>
          <w:p w:rsidR="007136CE" w:rsidRPr="00573B40" w:rsidRDefault="007136CE" w:rsidP="00B91FD4">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2</w:t>
            </w:r>
          </w:p>
        </w:tc>
        <w:tc>
          <w:tcPr>
            <w:tcW w:w="7655" w:type="dxa"/>
            <w:shd w:val="clear" w:color="auto" w:fill="FFFFFF"/>
            <w:vAlign w:val="center"/>
          </w:tcPr>
          <w:p w:rsidR="007136CE" w:rsidRPr="00573B40" w:rsidRDefault="007136CE" w:rsidP="00B91FD4">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3</w:t>
            </w:r>
          </w:p>
        </w:tc>
        <w:tc>
          <w:tcPr>
            <w:tcW w:w="7655" w:type="dxa"/>
            <w:shd w:val="clear" w:color="auto" w:fill="FFFFFF"/>
            <w:vAlign w:val="center"/>
          </w:tcPr>
          <w:p w:rsidR="007136CE" w:rsidRPr="00573B40" w:rsidRDefault="007136CE" w:rsidP="00B91FD4">
            <w:pPr>
              <w:jc w:val="both"/>
              <w:rPr>
                <w:color w:val="000000"/>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4</w:t>
            </w:r>
          </w:p>
        </w:tc>
        <w:tc>
          <w:tcPr>
            <w:tcW w:w="7655" w:type="dxa"/>
            <w:shd w:val="clear" w:color="auto" w:fill="FFFFFF"/>
            <w:vAlign w:val="center"/>
          </w:tcPr>
          <w:p w:rsidR="007136CE" w:rsidRPr="00573B40" w:rsidRDefault="007136CE" w:rsidP="00B91FD4">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5</w:t>
            </w:r>
          </w:p>
        </w:tc>
        <w:tc>
          <w:tcPr>
            <w:tcW w:w="7655" w:type="dxa"/>
            <w:shd w:val="clear" w:color="auto" w:fill="FFFFFF"/>
            <w:vAlign w:val="center"/>
          </w:tcPr>
          <w:p w:rsidR="007136CE" w:rsidRPr="00573B40" w:rsidRDefault="007136CE" w:rsidP="00B91FD4">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6</w:t>
            </w:r>
          </w:p>
        </w:tc>
        <w:tc>
          <w:tcPr>
            <w:tcW w:w="7655" w:type="dxa"/>
            <w:shd w:val="clear" w:color="auto" w:fill="FFFFFF"/>
            <w:vAlign w:val="center"/>
          </w:tcPr>
          <w:p w:rsidR="007136CE" w:rsidRPr="00573B40" w:rsidRDefault="007136CE" w:rsidP="00B91FD4">
            <w:pPr>
              <w:jc w:val="both"/>
              <w:rPr>
                <w:sz w:val="18"/>
                <w:szCs w:val="18"/>
              </w:rPr>
            </w:pPr>
            <w:r>
              <w:rPr>
                <w:sz w:val="18"/>
                <w:szCs w:val="18"/>
              </w:rPr>
              <w:t>Ability to work effectively in intra-disciplinary and multi-disciplinary teams; individual working skills.</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r>
              <w:rPr>
                <w:b/>
                <w:sz w:val="18"/>
                <w:szCs w:val="18"/>
              </w:rPr>
              <w:t>X</w:t>
            </w: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7</w:t>
            </w:r>
          </w:p>
        </w:tc>
        <w:tc>
          <w:tcPr>
            <w:tcW w:w="7655" w:type="dxa"/>
            <w:shd w:val="clear" w:color="auto" w:fill="FFFFFF"/>
            <w:vAlign w:val="center"/>
          </w:tcPr>
          <w:p w:rsidR="007136CE" w:rsidRPr="00573B40" w:rsidRDefault="007136CE" w:rsidP="00B91FD4">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8</w:t>
            </w:r>
          </w:p>
        </w:tc>
        <w:tc>
          <w:tcPr>
            <w:tcW w:w="7655" w:type="dxa"/>
            <w:shd w:val="clear" w:color="auto" w:fill="FFFFFF"/>
            <w:vAlign w:val="center"/>
          </w:tcPr>
          <w:p w:rsidR="007136CE" w:rsidRPr="00573B40" w:rsidRDefault="007136CE" w:rsidP="00B91FD4">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9</w:t>
            </w:r>
          </w:p>
        </w:tc>
        <w:tc>
          <w:tcPr>
            <w:tcW w:w="7655" w:type="dxa"/>
            <w:shd w:val="clear" w:color="auto" w:fill="FFFFFF"/>
            <w:vAlign w:val="center"/>
          </w:tcPr>
          <w:p w:rsidR="007136CE" w:rsidRPr="00573B40" w:rsidRDefault="007136CE" w:rsidP="00B91FD4">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10</w:t>
            </w:r>
          </w:p>
        </w:tc>
        <w:tc>
          <w:tcPr>
            <w:tcW w:w="7655" w:type="dxa"/>
            <w:shd w:val="clear" w:color="auto" w:fill="FFFFFF"/>
            <w:vAlign w:val="center"/>
          </w:tcPr>
          <w:p w:rsidR="007136CE" w:rsidRPr="00573B40" w:rsidRDefault="007136CE" w:rsidP="00B91FD4">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r>
              <w:rPr>
                <w:b/>
                <w:sz w:val="18"/>
                <w:szCs w:val="18"/>
              </w:rPr>
              <w:t>X</w:t>
            </w: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r w:rsidR="007136CE" w:rsidRPr="00573B40" w:rsidTr="00B91FD4">
        <w:trPr>
          <w:trHeight w:val="510"/>
        </w:trPr>
        <w:tc>
          <w:tcPr>
            <w:tcW w:w="567" w:type="dxa"/>
            <w:vAlign w:val="center"/>
          </w:tcPr>
          <w:p w:rsidR="007136CE" w:rsidRPr="00573B40" w:rsidRDefault="007136CE" w:rsidP="00B91FD4">
            <w:pPr>
              <w:spacing w:before="20" w:after="20"/>
              <w:jc w:val="center"/>
              <w:rPr>
                <w:sz w:val="18"/>
                <w:szCs w:val="18"/>
              </w:rPr>
            </w:pPr>
            <w:r>
              <w:rPr>
                <w:sz w:val="18"/>
                <w:szCs w:val="18"/>
              </w:rPr>
              <w:t>11</w:t>
            </w:r>
          </w:p>
        </w:tc>
        <w:tc>
          <w:tcPr>
            <w:tcW w:w="7655" w:type="dxa"/>
            <w:shd w:val="clear" w:color="auto" w:fill="FFFFFF"/>
            <w:vAlign w:val="center"/>
          </w:tcPr>
          <w:p w:rsidR="007136CE" w:rsidRPr="00573B40" w:rsidRDefault="007136CE" w:rsidP="00B91FD4">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rsidR="007136CE" w:rsidRPr="00573B40" w:rsidRDefault="007136CE" w:rsidP="00B91FD4">
            <w:pPr>
              <w:jc w:val="center"/>
              <w:rPr>
                <w:b/>
                <w:sz w:val="18"/>
                <w:szCs w:val="18"/>
              </w:rPr>
            </w:pPr>
            <w:r>
              <w:rPr>
                <w:b/>
                <w:sz w:val="18"/>
                <w:szCs w:val="18"/>
              </w:rPr>
              <w:t>X</w:t>
            </w:r>
          </w:p>
        </w:tc>
        <w:tc>
          <w:tcPr>
            <w:tcW w:w="425" w:type="dxa"/>
            <w:vAlign w:val="center"/>
          </w:tcPr>
          <w:p w:rsidR="007136CE" w:rsidRPr="00573B40" w:rsidRDefault="007136CE" w:rsidP="00B91FD4">
            <w:pPr>
              <w:jc w:val="center"/>
              <w:rPr>
                <w:b/>
                <w:sz w:val="18"/>
                <w:szCs w:val="18"/>
              </w:rPr>
            </w:pPr>
          </w:p>
        </w:tc>
        <w:tc>
          <w:tcPr>
            <w:tcW w:w="426"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c>
          <w:tcPr>
            <w:tcW w:w="425" w:type="dxa"/>
            <w:vAlign w:val="center"/>
          </w:tcPr>
          <w:p w:rsidR="007136CE" w:rsidRPr="00573B40" w:rsidRDefault="007136CE" w:rsidP="00B91FD4">
            <w:pPr>
              <w:jc w:val="center"/>
              <w:rPr>
                <w:b/>
                <w:sz w:val="18"/>
                <w:szCs w:val="18"/>
              </w:rPr>
            </w:pPr>
          </w:p>
        </w:tc>
      </w:tr>
    </w:tbl>
    <w:p w:rsidR="007136CE" w:rsidRDefault="007136CE"/>
    <w:p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95470D" w:rsidRDefault="0095470D" w:rsidP="00A838C4">
      <w:pPr>
        <w:spacing w:before="120"/>
        <w:rPr>
          <w:b/>
          <w:bCs/>
          <w:sz w:val="18"/>
          <w:szCs w:val="18"/>
        </w:rPr>
      </w:pPr>
    </w:p>
    <w:p w:rsidR="007136CE" w:rsidRDefault="007136CE" w:rsidP="00A838C4">
      <w:pPr>
        <w:spacing w:before="120"/>
        <w:rPr>
          <w:b/>
          <w:bCs/>
          <w:sz w:val="18"/>
          <w:szCs w:val="18"/>
        </w:rPr>
      </w:pPr>
    </w:p>
    <w:p w:rsidR="007136CE" w:rsidRDefault="007136CE" w:rsidP="00A838C4">
      <w:pPr>
        <w:spacing w:before="120"/>
        <w:rPr>
          <w:b/>
          <w:bCs/>
          <w:sz w:val="18"/>
          <w:szCs w:val="18"/>
        </w:rPr>
      </w:pPr>
    </w:p>
    <w:p w:rsidR="007136CE" w:rsidRDefault="007136CE" w:rsidP="00A838C4">
      <w:pPr>
        <w:spacing w:before="120"/>
        <w:rPr>
          <w:b/>
          <w:bCs/>
          <w:sz w:val="18"/>
          <w:szCs w:val="18"/>
        </w:rPr>
      </w:pPr>
    </w:p>
    <w:p w:rsidR="00A34239" w:rsidRDefault="00A34239" w:rsidP="00A838C4">
      <w:pPr>
        <w:spacing w:before="120"/>
        <w:rPr>
          <w:b/>
          <w:bCs/>
          <w:sz w:val="18"/>
          <w:szCs w:val="18"/>
        </w:rPr>
      </w:pPr>
    </w:p>
    <w:p w:rsidR="00A34239" w:rsidRDefault="00A34239" w:rsidP="00A838C4">
      <w:pPr>
        <w:spacing w:before="120"/>
        <w:rPr>
          <w:b/>
          <w:bCs/>
          <w:sz w:val="18"/>
          <w:szCs w:val="18"/>
        </w:rPr>
      </w:pPr>
    </w:p>
    <w:p w:rsidR="00A34239" w:rsidRDefault="00A34239" w:rsidP="00A838C4">
      <w:pPr>
        <w:spacing w:before="120"/>
        <w:rPr>
          <w:b/>
          <w:bCs/>
          <w:sz w:val="18"/>
          <w:szCs w:val="18"/>
        </w:rPr>
      </w:pPr>
    </w:p>
    <w:p w:rsidR="004F694C" w:rsidRPr="00A34239" w:rsidRDefault="004F694C" w:rsidP="00A838C4">
      <w:pPr>
        <w:spacing w:before="120"/>
        <w:rPr>
          <w:b/>
          <w:bCs/>
          <w:sz w:val="18"/>
          <w:szCs w:val="18"/>
        </w:rPr>
      </w:pPr>
      <w:r>
        <w:rPr>
          <w:b/>
          <w:bCs/>
          <w:sz w:val="18"/>
          <w:szCs w:val="18"/>
        </w:rPr>
        <w:t>Part III New Course Proposal I</w:t>
      </w:r>
      <w:r w:rsidRPr="004355F7">
        <w:rPr>
          <w:b/>
          <w:bCs/>
          <w:sz w:val="18"/>
          <w:szCs w:val="18"/>
        </w:rPr>
        <w:t>nformation</w:t>
      </w:r>
      <w:r>
        <w:t xml:space="preserve"> </w:t>
      </w:r>
    </w:p>
    <w:p w:rsidR="004F694C" w:rsidRPr="002A3079" w:rsidRDefault="004F694C" w:rsidP="002A3079">
      <w:pPr>
        <w:rPr>
          <w:i/>
          <w:iCs/>
          <w:sz w:val="14"/>
          <w:szCs w:val="14"/>
        </w:rPr>
      </w:pPr>
      <w:r w:rsidRPr="002A3079">
        <w:rPr>
          <w:i/>
          <w:iCs/>
          <w:sz w:val="14"/>
          <w:szCs w:val="14"/>
        </w:rPr>
        <w:t>State only if it is a new course</w:t>
      </w:r>
    </w:p>
    <w:p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lastRenderedPageBreak/>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776109">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sidRPr="00080A84">
              <w:rPr>
                <w:sz w:val="12"/>
                <w:szCs w:val="12"/>
              </w:rPr>
              <w:t>Former Course’s Name</w:t>
            </w:r>
          </w:p>
          <w:p w:rsidR="004F694C" w:rsidRPr="00080A84" w:rsidRDefault="00DC7A28"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8890" t="1333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823C2" w:rsidRPr="00973F4F" w:rsidRDefault="001823C2"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1823C2" w:rsidRPr="00973F4F" w:rsidRDefault="001823C2" w:rsidP="00BF461A">
                            <w:pPr>
                              <w:rPr>
                                <w:sz w:val="12"/>
                                <w:szCs w:val="12"/>
                                <w:lang w:val="tr-TR"/>
                              </w:rPr>
                            </w:pPr>
                          </w:p>
                        </w:txbxContent>
                      </v:textbox>
                    </v:shape>
                  </w:pict>
                </mc:Fallback>
              </mc:AlternateConten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080A84">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4717ED" w:rsidP="0098749D">
            <w:pPr>
              <w:jc w:val="center"/>
            </w:pPr>
            <w:r>
              <w:fldChar w:fldCharType="begin">
                <w:ffData>
                  <w:name w:val=""/>
                  <w:enabled/>
                  <w:calcOnExit w:val="0"/>
                  <w:checkBox>
                    <w:size w:val="18"/>
                    <w:default w:val="0"/>
                  </w:checkBox>
                </w:ffData>
              </w:fldChar>
            </w:r>
            <w:r w:rsidR="004F694C">
              <w:instrText xml:space="preserve"> FORMCHECKBOX </w:instrText>
            </w:r>
            <w:r w:rsidR="00776109">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656F6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776109">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Pr>
                <w:sz w:val="12"/>
                <w:szCs w:val="12"/>
              </w:rPr>
              <w:t>Most Similar</w:t>
            </w:r>
            <w:r w:rsidRPr="00080A84">
              <w:rPr>
                <w:sz w:val="12"/>
                <w:szCs w:val="12"/>
              </w:rPr>
              <w:t xml:space="preserve"> Course’s Name</w:t>
            </w:r>
          </w:p>
          <w:p w:rsidR="004F694C" w:rsidRPr="00080A84" w:rsidRDefault="00DC7A28"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8890" t="5080" r="698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823C2" w:rsidRPr="00973F4F" w:rsidRDefault="001823C2"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1823C2" w:rsidRPr="00973F4F" w:rsidRDefault="001823C2" w:rsidP="00BF461A">
                            <w:pPr>
                              <w:rPr>
                                <w:sz w:val="12"/>
                                <w:szCs w:val="12"/>
                                <w:lang w:val="tr-TR"/>
                              </w:rPr>
                            </w:pPr>
                          </w:p>
                        </w:txbxContent>
                      </v:textbox>
                    </v:shape>
                  </w:pict>
                </mc:Fallback>
              </mc:AlternateConten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973F4F">
        <w:trPr>
          <w:trHeight w:val="572"/>
        </w:trPr>
        <w:tc>
          <w:tcPr>
            <w:tcW w:w="4886" w:type="dxa"/>
            <w:gridSpan w:val="4"/>
            <w:shd w:val="clear" w:color="auto" w:fill="D9D9D9"/>
            <w:vAlign w:val="center"/>
          </w:tcPr>
          <w:p w:rsidR="004F694C" w:rsidRDefault="004F694C" w:rsidP="0098749D">
            <w:r w:rsidRPr="00F625B0">
              <w:rPr>
                <w:b/>
                <w:bCs/>
              </w:rPr>
              <w:t>Frequency</w:t>
            </w:r>
            <w:r>
              <w:t xml:space="preserve"> of Offerings </w:t>
            </w:r>
          </w:p>
          <w:p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rsidR="004F694C" w:rsidRPr="00080A84" w:rsidRDefault="003E70E0" w:rsidP="003E70E0">
            <w:pPr>
              <w:rPr>
                <w:b/>
                <w:bCs/>
                <w:sz w:val="12"/>
                <w:szCs w:val="12"/>
              </w:rPr>
            </w:pPr>
            <w:r>
              <w:fldChar w:fldCharType="begin">
                <w:ffData>
                  <w:name w:val=""/>
                  <w:enabled/>
                  <w:calcOnExit w:val="0"/>
                  <w:checkBox>
                    <w:size w:val="18"/>
                    <w:default w:val="0"/>
                  </w:checkBox>
                </w:ffData>
              </w:fldChar>
            </w:r>
            <w:r>
              <w:instrText xml:space="preserve"> FORMCHECKBOX </w:instrText>
            </w:r>
            <w:r w:rsidR="00776109">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776109">
              <w:fldChar w:fldCharType="separate"/>
            </w:r>
            <w:r>
              <w:fldChar w:fldCharType="end"/>
            </w:r>
            <w:r w:rsidR="004F694C">
              <w:t xml:space="preserve"> Spring          </w:t>
            </w:r>
            <w:r w:rsidR="004717ED">
              <w:fldChar w:fldCharType="begin">
                <w:ffData>
                  <w:name w:val=""/>
                  <w:enabled/>
                  <w:calcOnExit w:val="0"/>
                  <w:checkBox>
                    <w:size w:val="18"/>
                    <w:default w:val="0"/>
                  </w:checkBox>
                </w:ffData>
              </w:fldChar>
            </w:r>
            <w:r w:rsidR="004F694C">
              <w:instrText xml:space="preserve"> FORMCHECKBOX </w:instrText>
            </w:r>
            <w:r w:rsidR="00776109">
              <w:fldChar w:fldCharType="separate"/>
            </w:r>
            <w:r w:rsidR="004717ED">
              <w:fldChar w:fldCharType="end"/>
            </w:r>
            <w:r w:rsidR="004F694C">
              <w:t xml:space="preserve"> Summer</w:t>
            </w:r>
          </w:p>
        </w:tc>
      </w:tr>
      <w:tr w:rsidR="004F694C" w:rsidRPr="00973F4F">
        <w:trPr>
          <w:trHeight w:val="572"/>
        </w:trPr>
        <w:tc>
          <w:tcPr>
            <w:tcW w:w="1553" w:type="dxa"/>
            <w:shd w:val="clear" w:color="auto" w:fill="D9D9D9"/>
            <w:vAlign w:val="center"/>
          </w:tcPr>
          <w:p w:rsidR="004F694C" w:rsidRDefault="004F694C" w:rsidP="0098749D">
            <w:r w:rsidRPr="00F625B0">
              <w:rPr>
                <w:b/>
                <w:bCs/>
              </w:rPr>
              <w:t>First</w:t>
            </w:r>
            <w:r>
              <w:t xml:space="preserve"> Offering</w:t>
            </w:r>
          </w:p>
        </w:tc>
        <w:tc>
          <w:tcPr>
            <w:tcW w:w="1554" w:type="dxa"/>
            <w:gridSpan w:val="2"/>
            <w:tcBorders>
              <w:right w:val="nil"/>
            </w:tcBorders>
            <w:vAlign w:val="center"/>
          </w:tcPr>
          <w:p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rsidTr="004F08ED">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08ED"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08ED"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08ED"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08ED" w:rsidP="0098749D">
                  <w:pPr>
                    <w:spacing w:before="40" w:after="40"/>
                    <w:jc w:val="center"/>
                    <w:rPr>
                      <w:sz w:val="20"/>
                      <w:szCs w:val="20"/>
                    </w:rPr>
                  </w:pPr>
                  <w:r>
                    <w:rPr>
                      <w:sz w:val="20"/>
                      <w:szCs w:val="20"/>
                    </w:rPr>
                    <w:t>3</w:t>
                  </w:r>
                </w:p>
              </w:tc>
            </w:tr>
          </w:tbl>
          <w:p w:rsidR="004F694C" w:rsidRDefault="004F694C" w:rsidP="0098749D"/>
        </w:tc>
        <w:tc>
          <w:tcPr>
            <w:tcW w:w="1554" w:type="dxa"/>
            <w:gridSpan w:val="2"/>
            <w:tcBorders>
              <w:left w:val="nil"/>
              <w:right w:val="nil"/>
            </w:tcBorders>
            <w:vAlign w:val="center"/>
          </w:tcPr>
          <w:p w:rsidR="004F694C" w:rsidRDefault="004F694C" w:rsidP="0098749D">
            <w:pPr>
              <w:jc w:val="right"/>
            </w:pPr>
            <w:r>
              <w:t>Semester</w:t>
            </w:r>
          </w:p>
        </w:tc>
        <w:tc>
          <w:tcPr>
            <w:tcW w:w="2580" w:type="dxa"/>
            <w:gridSpan w:val="3"/>
            <w:tcBorders>
              <w:left w:val="nil"/>
            </w:tcBorders>
            <w:vAlign w:val="center"/>
          </w:tcPr>
          <w:p w:rsidR="004F694C" w:rsidRDefault="004F08ED" w:rsidP="004F08ED">
            <w:r>
              <w:fldChar w:fldCharType="begin">
                <w:ffData>
                  <w:name w:val=""/>
                  <w:enabled/>
                  <w:calcOnExit w:val="0"/>
                  <w:checkBox>
                    <w:size w:val="18"/>
                    <w:default w:val="0"/>
                  </w:checkBox>
                </w:ffData>
              </w:fldChar>
            </w:r>
            <w:r>
              <w:instrText xml:space="preserve"> FORMCHECKBOX </w:instrText>
            </w:r>
            <w:r w:rsidR="00776109">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776109">
              <w:fldChar w:fldCharType="separate"/>
            </w:r>
            <w:r>
              <w:fldChar w:fldCharType="end"/>
            </w:r>
            <w:r w:rsidR="004F694C">
              <w:t xml:space="preserve"> Spring</w:t>
            </w:r>
          </w:p>
        </w:tc>
      </w:tr>
      <w:tr w:rsidR="004F694C" w:rsidRPr="00973F4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F80E66" w:rsidP="0098749D">
                  <w:pPr>
                    <w:spacing w:before="40" w:after="40"/>
                    <w:jc w:val="center"/>
                    <w:rPr>
                      <w:sz w:val="20"/>
                      <w:szCs w:val="20"/>
                    </w:rPr>
                  </w:pPr>
                  <w:r>
                    <w:rPr>
                      <w:sz w:val="20"/>
                      <w:szCs w:val="20"/>
                    </w:rPr>
                    <w:t>20</w:t>
                  </w:r>
                </w:p>
              </w:tc>
            </w:tr>
          </w:tbl>
          <w:p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08ED" w:rsidP="0098749D">
                  <w:pPr>
                    <w:spacing w:before="40" w:after="40"/>
                    <w:jc w:val="center"/>
                    <w:rPr>
                      <w:sz w:val="20"/>
                      <w:szCs w:val="20"/>
                    </w:rPr>
                  </w:pPr>
                  <w:r>
                    <w:rPr>
                      <w:sz w:val="20"/>
                      <w:szCs w:val="20"/>
                    </w:rPr>
                    <w:t>5</w:t>
                  </w:r>
                </w:p>
              </w:tc>
            </w:tr>
          </w:tbl>
          <w:p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F80E66" w:rsidP="0098749D">
                  <w:pPr>
                    <w:spacing w:before="40" w:after="40"/>
                    <w:jc w:val="center"/>
                    <w:rPr>
                      <w:sz w:val="20"/>
                      <w:szCs w:val="20"/>
                    </w:rPr>
                  </w:pPr>
                  <w:r>
                    <w:rPr>
                      <w:sz w:val="20"/>
                      <w:szCs w:val="20"/>
                    </w:rPr>
                    <w:t>20</w:t>
                  </w:r>
                </w:p>
              </w:tc>
            </w:tr>
          </w:tbl>
          <w:p w:rsidR="004F694C" w:rsidRDefault="004F694C" w:rsidP="0098749D"/>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F694C" w:rsidRDefault="004F694C" w:rsidP="0098749D">
            <w:r w:rsidRPr="00D37B52">
              <w:rPr>
                <w:b/>
                <w:bCs/>
              </w:rPr>
              <w:t>Justification for the proposal</w:t>
            </w:r>
          </w:p>
          <w:p w:rsidR="004F694C" w:rsidRDefault="004F694C" w:rsidP="0098749D">
            <w:pPr>
              <w:rPr>
                <w:i/>
                <w:iCs/>
                <w:sz w:val="14"/>
                <w:szCs w:val="14"/>
              </w:rPr>
            </w:pPr>
            <w:r>
              <w:rPr>
                <w:i/>
                <w:iCs/>
                <w:sz w:val="14"/>
                <w:szCs w:val="14"/>
              </w:rPr>
              <w:t>Maximum 80 words</w:t>
            </w:r>
          </w:p>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4F694C" w:rsidRPr="001121EE" w:rsidRDefault="004F694C" w:rsidP="0098749D">
            <w:pPr>
              <w:spacing w:before="20" w:after="20"/>
              <w:rPr>
                <w:sz w:val="18"/>
                <w:szCs w:val="18"/>
              </w:rPr>
            </w:pPr>
          </w:p>
        </w:tc>
      </w:tr>
    </w:tbl>
    <w:p w:rsidR="004F694C" w:rsidRDefault="004F694C" w:rsidP="00BF461A">
      <w:pPr>
        <w:rPr>
          <w:b/>
          <w:bCs/>
          <w:sz w:val="18"/>
          <w:szCs w:val="18"/>
        </w:rPr>
      </w:pPr>
    </w:p>
    <w:p w:rsidR="004F694C" w:rsidRPr="004355F7" w:rsidRDefault="004F694C" w:rsidP="00BF461A">
      <w:pPr>
        <w:rPr>
          <w:b/>
          <w:bCs/>
          <w:sz w:val="18"/>
          <w:szCs w:val="18"/>
        </w:rPr>
      </w:pPr>
      <w:r w:rsidRPr="004355F7">
        <w:rPr>
          <w:b/>
          <w:bCs/>
          <w:sz w:val="18"/>
          <w:szCs w:val="18"/>
        </w:rPr>
        <w:t>Part IV Approval</w:t>
      </w:r>
    </w:p>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trPr>
          <w:cantSplit/>
          <w:trHeight w:val="341"/>
        </w:trPr>
        <w:tc>
          <w:tcPr>
            <w:tcW w:w="992" w:type="dxa"/>
            <w:vMerge w:val="restart"/>
            <w:shd w:val="pct15" w:color="000000" w:fill="FFFFFF"/>
            <w:vAlign w:val="center"/>
          </w:tcPr>
          <w:p w:rsidR="004F694C" w:rsidRPr="00DF67C8" w:rsidRDefault="004F694C">
            <w:pPr>
              <w:rPr>
                <w:b/>
                <w:bCs/>
              </w:rPr>
            </w:pPr>
            <w:r w:rsidRPr="00DF67C8">
              <w:rPr>
                <w:b/>
                <w:bCs/>
              </w:rPr>
              <w:t>Proposed by</w:t>
            </w:r>
          </w:p>
        </w:tc>
        <w:tc>
          <w:tcPr>
            <w:tcW w:w="4678" w:type="dxa"/>
            <w:shd w:val="pct15" w:color="000000" w:fill="FFFFFF"/>
            <w:vAlign w:val="center"/>
          </w:tcPr>
          <w:p w:rsidR="004F694C" w:rsidRDefault="004F694C">
            <w:pPr>
              <w:jc w:val="center"/>
            </w:pPr>
            <w:r>
              <w:t>Faculty Member</w:t>
            </w:r>
          </w:p>
          <w:p w:rsidR="004F694C" w:rsidRDefault="004F694C">
            <w:pPr>
              <w:jc w:val="center"/>
            </w:pPr>
            <w:r>
              <w:rPr>
                <w:i/>
                <w:iCs/>
                <w:sz w:val="14"/>
                <w:szCs w:val="14"/>
              </w:rPr>
              <w:t>Give the Academic Title first.</w:t>
            </w:r>
          </w:p>
        </w:tc>
        <w:tc>
          <w:tcPr>
            <w:tcW w:w="2552" w:type="dxa"/>
            <w:shd w:val="pct15" w:color="000000" w:fill="FFFFFF"/>
            <w:vAlign w:val="center"/>
          </w:tcPr>
          <w:p w:rsidR="004F694C" w:rsidRDefault="004F694C">
            <w:pPr>
              <w:jc w:val="center"/>
            </w:pPr>
            <w:r>
              <w:t>Signature</w:t>
            </w:r>
          </w:p>
        </w:tc>
        <w:tc>
          <w:tcPr>
            <w:tcW w:w="2126" w:type="dxa"/>
            <w:shd w:val="pct15" w:color="000000" w:fill="FFFFFF"/>
            <w:vAlign w:val="center"/>
          </w:tcPr>
          <w:p w:rsidR="004F694C" w:rsidRDefault="004F694C" w:rsidP="008304B5">
            <w:pPr>
              <w:jc w:val="center"/>
            </w:pPr>
            <w:r>
              <w:t>Date</w:t>
            </w: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773743" w:rsidP="004F08ED">
            <w:pPr>
              <w:rPr>
                <w:sz w:val="20"/>
                <w:szCs w:val="20"/>
              </w:rPr>
            </w:pPr>
            <w:r>
              <w:rPr>
                <w:sz w:val="20"/>
                <w:szCs w:val="20"/>
              </w:rPr>
              <w:t>Asst.Prof.Dr</w:t>
            </w:r>
            <w:r w:rsidR="00263744">
              <w:rPr>
                <w:sz w:val="20"/>
                <w:szCs w:val="20"/>
              </w:rPr>
              <w:t xml:space="preserve">. Seda </w:t>
            </w:r>
            <w:r w:rsidR="004F08ED">
              <w:rPr>
                <w:sz w:val="20"/>
                <w:szCs w:val="20"/>
              </w:rPr>
              <w:t>Selçuk</w:t>
            </w:r>
          </w:p>
        </w:tc>
        <w:tc>
          <w:tcPr>
            <w:tcW w:w="2552" w:type="dxa"/>
            <w:vAlign w:val="center"/>
          </w:tcPr>
          <w:p w:rsidR="004F694C" w:rsidRPr="00144FCC" w:rsidRDefault="004F694C">
            <w:pPr>
              <w:rPr>
                <w:sz w:val="20"/>
                <w:szCs w:val="20"/>
              </w:rPr>
            </w:pPr>
          </w:p>
        </w:tc>
        <w:tc>
          <w:tcPr>
            <w:tcW w:w="2126" w:type="dxa"/>
            <w:vAlign w:val="center"/>
          </w:tcPr>
          <w:p w:rsidR="004F694C" w:rsidRPr="00144FCC" w:rsidRDefault="0008206F" w:rsidP="004F08ED">
            <w:pPr>
              <w:rPr>
                <w:sz w:val="20"/>
                <w:szCs w:val="20"/>
              </w:rPr>
            </w:pPr>
            <w:r>
              <w:rPr>
                <w:sz w:val="20"/>
                <w:szCs w:val="20"/>
              </w:rPr>
              <w:t>30</w:t>
            </w:r>
            <w:r w:rsidR="00F1486B">
              <w:rPr>
                <w:sz w:val="20"/>
                <w:szCs w:val="20"/>
              </w:rPr>
              <w:t>.</w:t>
            </w:r>
            <w:r w:rsidR="004F08ED">
              <w:rPr>
                <w:sz w:val="20"/>
                <w:szCs w:val="20"/>
              </w:rPr>
              <w:t>12</w:t>
            </w:r>
            <w:r w:rsidR="00F1486B">
              <w:rPr>
                <w:sz w:val="20"/>
                <w:szCs w:val="20"/>
              </w:rPr>
              <w:t>.20</w:t>
            </w:r>
            <w:r w:rsidR="004F08ED">
              <w:rPr>
                <w:sz w:val="20"/>
                <w:szCs w:val="20"/>
              </w:rPr>
              <w:t>22</w:t>
            </w: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bl>
    <w:p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
              <w:t>Departmental Board Meeting Date</w:t>
            </w:r>
          </w:p>
        </w:tc>
        <w:tc>
          <w:tcPr>
            <w:tcW w:w="3235" w:type="dxa"/>
            <w:vAlign w:val="center"/>
          </w:tcPr>
          <w:p w:rsidR="004F694C" w:rsidRPr="00144FCC" w:rsidRDefault="004F694C">
            <w:pPr>
              <w:rPr>
                <w:sz w:val="20"/>
                <w:szCs w:val="20"/>
              </w:rPr>
            </w:pPr>
          </w:p>
        </w:tc>
        <w:tc>
          <w:tcPr>
            <w:tcW w:w="990" w:type="dxa"/>
            <w:shd w:val="pct15" w:color="000000" w:fill="FFFFFF"/>
            <w:vAlign w:val="center"/>
          </w:tcPr>
          <w:p w:rsidR="004F694C" w:rsidRDefault="004F694C">
            <w:r>
              <w:t>Meeting Number</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Decision Number</w:t>
            </w:r>
          </w:p>
        </w:tc>
        <w:tc>
          <w:tcPr>
            <w:tcW w:w="1348" w:type="dxa"/>
            <w:vAlign w:val="center"/>
          </w:tcPr>
          <w:p w:rsidR="004F694C" w:rsidRPr="00144FCC" w:rsidRDefault="004F694C">
            <w:pPr>
              <w:rPr>
                <w:sz w:val="20"/>
                <w:szCs w:val="20"/>
              </w:rPr>
            </w:pPr>
          </w:p>
        </w:tc>
      </w:tr>
      <w:tr w:rsidR="004F694C">
        <w:trPr>
          <w:cantSplit/>
          <w:trHeight w:val="530"/>
        </w:trPr>
        <w:tc>
          <w:tcPr>
            <w:tcW w:w="1985" w:type="dxa"/>
            <w:shd w:val="pct15" w:color="000000" w:fill="FFFFFF"/>
            <w:vAlign w:val="center"/>
          </w:tcPr>
          <w:p w:rsidR="004F694C" w:rsidRDefault="004F694C">
            <w:r>
              <w:t>Department Chair</w:t>
            </w:r>
          </w:p>
          <w:p w:rsidR="004F694C" w:rsidRDefault="004F694C"/>
        </w:tc>
        <w:tc>
          <w:tcPr>
            <w:tcW w:w="3235" w:type="dxa"/>
            <w:vAlign w:val="center"/>
          </w:tcPr>
          <w:p w:rsidR="004F694C" w:rsidRPr="00144FCC" w:rsidRDefault="00955460" w:rsidP="004F08ED">
            <w:pPr>
              <w:rPr>
                <w:sz w:val="20"/>
                <w:szCs w:val="20"/>
              </w:rPr>
            </w:pPr>
            <w:r>
              <w:rPr>
                <w:sz w:val="20"/>
                <w:szCs w:val="20"/>
              </w:rPr>
              <w:t xml:space="preserve">Prof.Dr. </w:t>
            </w:r>
            <w:r w:rsidR="00234A91">
              <w:rPr>
                <w:sz w:val="20"/>
                <w:szCs w:val="20"/>
              </w:rPr>
              <w:t>Mustafa Gö</w:t>
            </w:r>
            <w:r w:rsidR="004F08ED">
              <w:rPr>
                <w:sz w:val="20"/>
                <w:szCs w:val="20"/>
              </w:rPr>
              <w:t>ğ</w:t>
            </w:r>
            <w:r w:rsidR="00234A91">
              <w:rPr>
                <w:sz w:val="20"/>
                <w:szCs w:val="20"/>
              </w:rPr>
              <w:t>üş</w:t>
            </w:r>
          </w:p>
        </w:tc>
        <w:tc>
          <w:tcPr>
            <w:tcW w:w="990" w:type="dxa"/>
            <w:shd w:val="pct15" w:color="000000" w:fill="FFFFFF"/>
            <w:vAlign w:val="center"/>
          </w:tcPr>
          <w:p w:rsidR="004F694C" w:rsidRDefault="004F694C">
            <w:r>
              <w:t>Signature</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Date</w:t>
            </w:r>
          </w:p>
        </w:tc>
        <w:tc>
          <w:tcPr>
            <w:tcW w:w="1348" w:type="dxa"/>
            <w:vAlign w:val="center"/>
          </w:tcPr>
          <w:p w:rsidR="004F694C" w:rsidRPr="00144FCC" w:rsidRDefault="004F694C">
            <w:pPr>
              <w:rPr>
                <w:sz w:val="20"/>
                <w:szCs w:val="20"/>
              </w:rPr>
            </w:pPr>
          </w:p>
        </w:tc>
      </w:tr>
    </w:tbl>
    <w:p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r>
              <w:t>Faculty Academic Board 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r w:rsidR="004F694C">
        <w:trPr>
          <w:cantSplit/>
          <w:trHeight w:val="530"/>
        </w:trPr>
        <w:tc>
          <w:tcPr>
            <w:tcW w:w="1985" w:type="dxa"/>
            <w:shd w:val="pct15" w:color="000000" w:fill="FFFFFF"/>
            <w:vAlign w:val="center"/>
          </w:tcPr>
          <w:p w:rsidR="004F694C" w:rsidRDefault="004F694C" w:rsidP="00443AB5">
            <w:r>
              <w:t>Dean</w:t>
            </w:r>
          </w:p>
        </w:tc>
        <w:tc>
          <w:tcPr>
            <w:tcW w:w="3235" w:type="dxa"/>
            <w:vAlign w:val="center"/>
          </w:tcPr>
          <w:p w:rsidR="004F694C" w:rsidRPr="001530E6" w:rsidRDefault="004F694C" w:rsidP="00234A91">
            <w:pPr>
              <w:rPr>
                <w:sz w:val="22"/>
                <w:szCs w:val="22"/>
                <w:lang w:val="fr-FR"/>
              </w:rPr>
            </w:pPr>
            <w:r w:rsidRPr="001530E6">
              <w:rPr>
                <w:sz w:val="20"/>
                <w:szCs w:val="20"/>
                <w:lang w:val="fr-FR"/>
              </w:rPr>
              <w:t xml:space="preserve">Prof. Dr. </w:t>
            </w:r>
            <w:r w:rsidR="00234A91">
              <w:rPr>
                <w:sz w:val="20"/>
                <w:szCs w:val="20"/>
                <w:lang w:val="fr-FR"/>
              </w:rPr>
              <w:t>Sıtkı Kemal İder</w:t>
            </w:r>
          </w:p>
        </w:tc>
        <w:tc>
          <w:tcPr>
            <w:tcW w:w="990" w:type="dxa"/>
            <w:shd w:val="pct15" w:color="000000" w:fill="FFFFFF"/>
            <w:vAlign w:val="center"/>
          </w:tcPr>
          <w:p w:rsidR="004F694C" w:rsidRDefault="004F694C" w:rsidP="00443AB5">
            <w:r>
              <w:t>Signature</w:t>
            </w:r>
          </w:p>
        </w:tc>
        <w:tc>
          <w:tcPr>
            <w:tcW w:w="1890" w:type="dxa"/>
            <w:vAlign w:val="center"/>
          </w:tcPr>
          <w:p w:rsidR="004F694C" w:rsidRDefault="004F694C" w:rsidP="00443AB5">
            <w:pPr>
              <w:rPr>
                <w:sz w:val="14"/>
                <w:szCs w:val="14"/>
              </w:rPr>
            </w:pPr>
          </w:p>
        </w:tc>
        <w:tc>
          <w:tcPr>
            <w:tcW w:w="900" w:type="dxa"/>
            <w:shd w:val="pct15" w:color="000000" w:fill="FFFFFF"/>
            <w:vAlign w:val="center"/>
          </w:tcPr>
          <w:p w:rsidR="004F694C" w:rsidRDefault="004F694C" w:rsidP="00443AB5">
            <w:r>
              <w:t>Date</w:t>
            </w:r>
          </w:p>
        </w:tc>
        <w:tc>
          <w:tcPr>
            <w:tcW w:w="1348" w:type="dxa"/>
            <w:vAlign w:val="center"/>
          </w:tcPr>
          <w:p w:rsidR="004F694C" w:rsidRPr="00144FCC" w:rsidRDefault="004F694C" w:rsidP="00443AB5">
            <w:pPr>
              <w:rPr>
                <w:sz w:val="20"/>
                <w:szCs w:val="20"/>
              </w:rPr>
            </w:pPr>
          </w:p>
        </w:tc>
      </w:tr>
    </w:tbl>
    <w:p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r>
              <w:t>Senate</w:t>
            </w:r>
          </w:p>
          <w:p w:rsidR="004F694C" w:rsidRDefault="004F694C" w:rsidP="00443AB5">
            <w:r>
              <w:t>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bl>
    <w:p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09" w:rsidRDefault="00776109">
      <w:r>
        <w:separator/>
      </w:r>
    </w:p>
  </w:endnote>
  <w:endnote w:type="continuationSeparator" w:id="0">
    <w:p w:rsidR="00776109" w:rsidRDefault="0077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C2" w:rsidRPr="005D5058" w:rsidRDefault="001823C2">
    <w:pPr>
      <w:pStyle w:val="Footer"/>
    </w:pPr>
    <w: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26796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6796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09" w:rsidRDefault="00776109">
      <w:r>
        <w:separator/>
      </w:r>
    </w:p>
  </w:footnote>
  <w:footnote w:type="continuationSeparator" w:id="0">
    <w:p w:rsidR="00776109" w:rsidRDefault="00776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C2" w:rsidRDefault="001823C2" w:rsidP="00E377FB">
    <w:pPr>
      <w:pStyle w:val="Header"/>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F9C50A3"/>
    <w:multiLevelType w:val="hybridMultilevel"/>
    <w:tmpl w:val="ECA073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3MDEysTQ0sDSyNDdW0lEKTi0uzszPAykwqQUACIrRaSwAAAA="/>
  </w:docVars>
  <w:rsids>
    <w:rsidRoot w:val="00D55549"/>
    <w:rsid w:val="000058DB"/>
    <w:rsid w:val="00006930"/>
    <w:rsid w:val="00006B29"/>
    <w:rsid w:val="000128D7"/>
    <w:rsid w:val="0004038A"/>
    <w:rsid w:val="000416BC"/>
    <w:rsid w:val="00041A30"/>
    <w:rsid w:val="0005018A"/>
    <w:rsid w:val="00070400"/>
    <w:rsid w:val="000707FA"/>
    <w:rsid w:val="00074463"/>
    <w:rsid w:val="000804CF"/>
    <w:rsid w:val="00080A84"/>
    <w:rsid w:val="0008206F"/>
    <w:rsid w:val="000B122B"/>
    <w:rsid w:val="000C4B7C"/>
    <w:rsid w:val="000D07CA"/>
    <w:rsid w:val="000D2267"/>
    <w:rsid w:val="000D3B71"/>
    <w:rsid w:val="000D6922"/>
    <w:rsid w:val="000F4FED"/>
    <w:rsid w:val="000F6EAC"/>
    <w:rsid w:val="001002AD"/>
    <w:rsid w:val="00102B93"/>
    <w:rsid w:val="00103600"/>
    <w:rsid w:val="00103BC5"/>
    <w:rsid w:val="00105B0A"/>
    <w:rsid w:val="00106563"/>
    <w:rsid w:val="00110BC9"/>
    <w:rsid w:val="001121EE"/>
    <w:rsid w:val="001126D6"/>
    <w:rsid w:val="00113AD9"/>
    <w:rsid w:val="0011572D"/>
    <w:rsid w:val="0011588A"/>
    <w:rsid w:val="001176F7"/>
    <w:rsid w:val="0012174C"/>
    <w:rsid w:val="00122CF5"/>
    <w:rsid w:val="00122F0B"/>
    <w:rsid w:val="001269BC"/>
    <w:rsid w:val="001307C0"/>
    <w:rsid w:val="001318CB"/>
    <w:rsid w:val="00134AC8"/>
    <w:rsid w:val="00144FCC"/>
    <w:rsid w:val="00145296"/>
    <w:rsid w:val="00147F99"/>
    <w:rsid w:val="00150C65"/>
    <w:rsid w:val="00152863"/>
    <w:rsid w:val="001530E6"/>
    <w:rsid w:val="001560BF"/>
    <w:rsid w:val="001561C5"/>
    <w:rsid w:val="001628CF"/>
    <w:rsid w:val="001676C1"/>
    <w:rsid w:val="00170A96"/>
    <w:rsid w:val="001823C2"/>
    <w:rsid w:val="001915BC"/>
    <w:rsid w:val="00195935"/>
    <w:rsid w:val="00196952"/>
    <w:rsid w:val="001A2CF4"/>
    <w:rsid w:val="001A4C00"/>
    <w:rsid w:val="001B2340"/>
    <w:rsid w:val="001B5450"/>
    <w:rsid w:val="001D0268"/>
    <w:rsid w:val="001D1566"/>
    <w:rsid w:val="001D4528"/>
    <w:rsid w:val="001E46A9"/>
    <w:rsid w:val="001E7818"/>
    <w:rsid w:val="001F280F"/>
    <w:rsid w:val="001F3885"/>
    <w:rsid w:val="00201FBB"/>
    <w:rsid w:val="00203F2D"/>
    <w:rsid w:val="0020500C"/>
    <w:rsid w:val="0020505A"/>
    <w:rsid w:val="00206C80"/>
    <w:rsid w:val="00213414"/>
    <w:rsid w:val="00234A91"/>
    <w:rsid w:val="0023627A"/>
    <w:rsid w:val="00237F70"/>
    <w:rsid w:val="00254EBD"/>
    <w:rsid w:val="00263744"/>
    <w:rsid w:val="0026574D"/>
    <w:rsid w:val="0026796A"/>
    <w:rsid w:val="002738D1"/>
    <w:rsid w:val="00276864"/>
    <w:rsid w:val="0028310C"/>
    <w:rsid w:val="002833B6"/>
    <w:rsid w:val="002877A1"/>
    <w:rsid w:val="002936E1"/>
    <w:rsid w:val="002A3079"/>
    <w:rsid w:val="002A4C00"/>
    <w:rsid w:val="002B699B"/>
    <w:rsid w:val="002B7E33"/>
    <w:rsid w:val="002D5107"/>
    <w:rsid w:val="002D73C0"/>
    <w:rsid w:val="002E0C22"/>
    <w:rsid w:val="002F010A"/>
    <w:rsid w:val="002F2F5E"/>
    <w:rsid w:val="002F52FF"/>
    <w:rsid w:val="002F5497"/>
    <w:rsid w:val="00302E14"/>
    <w:rsid w:val="0030496A"/>
    <w:rsid w:val="00305364"/>
    <w:rsid w:val="0031364C"/>
    <w:rsid w:val="00320216"/>
    <w:rsid w:val="003211B8"/>
    <w:rsid w:val="0033088E"/>
    <w:rsid w:val="00332B1B"/>
    <w:rsid w:val="003443FE"/>
    <w:rsid w:val="003500C6"/>
    <w:rsid w:val="0035319E"/>
    <w:rsid w:val="00360164"/>
    <w:rsid w:val="00360711"/>
    <w:rsid w:val="00362EE6"/>
    <w:rsid w:val="0036544A"/>
    <w:rsid w:val="003662B4"/>
    <w:rsid w:val="003864C9"/>
    <w:rsid w:val="0039032A"/>
    <w:rsid w:val="00397735"/>
    <w:rsid w:val="003A1087"/>
    <w:rsid w:val="003A576C"/>
    <w:rsid w:val="003B3D59"/>
    <w:rsid w:val="003C0993"/>
    <w:rsid w:val="003C2F56"/>
    <w:rsid w:val="003C590B"/>
    <w:rsid w:val="003C63FC"/>
    <w:rsid w:val="003D0C6B"/>
    <w:rsid w:val="003D30FC"/>
    <w:rsid w:val="003D410B"/>
    <w:rsid w:val="003D6FE4"/>
    <w:rsid w:val="003E70E0"/>
    <w:rsid w:val="003F119A"/>
    <w:rsid w:val="00401BD1"/>
    <w:rsid w:val="004127C8"/>
    <w:rsid w:val="004131A0"/>
    <w:rsid w:val="00417968"/>
    <w:rsid w:val="00417C89"/>
    <w:rsid w:val="00417D5D"/>
    <w:rsid w:val="00425138"/>
    <w:rsid w:val="00425150"/>
    <w:rsid w:val="00434323"/>
    <w:rsid w:val="004355F7"/>
    <w:rsid w:val="0043748D"/>
    <w:rsid w:val="00443AB5"/>
    <w:rsid w:val="00443DCB"/>
    <w:rsid w:val="00444766"/>
    <w:rsid w:val="004468EF"/>
    <w:rsid w:val="00446C2F"/>
    <w:rsid w:val="004505CB"/>
    <w:rsid w:val="00450B29"/>
    <w:rsid w:val="00462A65"/>
    <w:rsid w:val="0046392F"/>
    <w:rsid w:val="004646DE"/>
    <w:rsid w:val="0047169F"/>
    <w:rsid w:val="004717ED"/>
    <w:rsid w:val="00480A83"/>
    <w:rsid w:val="00480DB2"/>
    <w:rsid w:val="0048309A"/>
    <w:rsid w:val="00487CFC"/>
    <w:rsid w:val="00491DE4"/>
    <w:rsid w:val="004A0BAA"/>
    <w:rsid w:val="004A36F0"/>
    <w:rsid w:val="004A5265"/>
    <w:rsid w:val="004B5AC9"/>
    <w:rsid w:val="004B73B3"/>
    <w:rsid w:val="004E2238"/>
    <w:rsid w:val="004F08ED"/>
    <w:rsid w:val="004F230F"/>
    <w:rsid w:val="004F694C"/>
    <w:rsid w:val="0051485F"/>
    <w:rsid w:val="00515DAC"/>
    <w:rsid w:val="00523CD6"/>
    <w:rsid w:val="00530337"/>
    <w:rsid w:val="00536DB8"/>
    <w:rsid w:val="00537759"/>
    <w:rsid w:val="00541214"/>
    <w:rsid w:val="0055373C"/>
    <w:rsid w:val="005711A4"/>
    <w:rsid w:val="00586776"/>
    <w:rsid w:val="00590F99"/>
    <w:rsid w:val="005918D0"/>
    <w:rsid w:val="005A13BB"/>
    <w:rsid w:val="005A516C"/>
    <w:rsid w:val="005B38C6"/>
    <w:rsid w:val="005B6CD8"/>
    <w:rsid w:val="005B7DE7"/>
    <w:rsid w:val="005C19B4"/>
    <w:rsid w:val="005C2845"/>
    <w:rsid w:val="005D004B"/>
    <w:rsid w:val="005D32B5"/>
    <w:rsid w:val="005D5058"/>
    <w:rsid w:val="005E2CC9"/>
    <w:rsid w:val="005F3E80"/>
    <w:rsid w:val="005F54D3"/>
    <w:rsid w:val="005F5660"/>
    <w:rsid w:val="00613C73"/>
    <w:rsid w:val="00614F63"/>
    <w:rsid w:val="00617F08"/>
    <w:rsid w:val="00622679"/>
    <w:rsid w:val="00622D62"/>
    <w:rsid w:val="00623CFB"/>
    <w:rsid w:val="00630495"/>
    <w:rsid w:val="00633A50"/>
    <w:rsid w:val="00635F7B"/>
    <w:rsid w:val="00645632"/>
    <w:rsid w:val="00646C4E"/>
    <w:rsid w:val="00647EEC"/>
    <w:rsid w:val="00651E6F"/>
    <w:rsid w:val="00652FF9"/>
    <w:rsid w:val="00656F6B"/>
    <w:rsid w:val="0067255E"/>
    <w:rsid w:val="00676A73"/>
    <w:rsid w:val="00677FB1"/>
    <w:rsid w:val="006877AC"/>
    <w:rsid w:val="00695170"/>
    <w:rsid w:val="006965D5"/>
    <w:rsid w:val="00697223"/>
    <w:rsid w:val="00697251"/>
    <w:rsid w:val="006976AA"/>
    <w:rsid w:val="006A0985"/>
    <w:rsid w:val="006A280C"/>
    <w:rsid w:val="006A527B"/>
    <w:rsid w:val="006B4CAD"/>
    <w:rsid w:val="006C5AC9"/>
    <w:rsid w:val="006D630C"/>
    <w:rsid w:val="006D6F64"/>
    <w:rsid w:val="006E34D0"/>
    <w:rsid w:val="006E7B17"/>
    <w:rsid w:val="006F3660"/>
    <w:rsid w:val="007136CE"/>
    <w:rsid w:val="00717553"/>
    <w:rsid w:val="0072016B"/>
    <w:rsid w:val="00725ED0"/>
    <w:rsid w:val="007271FC"/>
    <w:rsid w:val="007323AF"/>
    <w:rsid w:val="00732790"/>
    <w:rsid w:val="007574C0"/>
    <w:rsid w:val="00767969"/>
    <w:rsid w:val="0077184E"/>
    <w:rsid w:val="00773743"/>
    <w:rsid w:val="00776109"/>
    <w:rsid w:val="00782D86"/>
    <w:rsid w:val="00793051"/>
    <w:rsid w:val="0079372E"/>
    <w:rsid w:val="007A0265"/>
    <w:rsid w:val="007A4E59"/>
    <w:rsid w:val="007B09C5"/>
    <w:rsid w:val="007B23E5"/>
    <w:rsid w:val="007B585E"/>
    <w:rsid w:val="007B79F2"/>
    <w:rsid w:val="007E4544"/>
    <w:rsid w:val="007E650C"/>
    <w:rsid w:val="007E7FA5"/>
    <w:rsid w:val="007F357D"/>
    <w:rsid w:val="00801643"/>
    <w:rsid w:val="00807848"/>
    <w:rsid w:val="00807CCD"/>
    <w:rsid w:val="00813E92"/>
    <w:rsid w:val="00815ED8"/>
    <w:rsid w:val="00816DCD"/>
    <w:rsid w:val="008221EC"/>
    <w:rsid w:val="00826365"/>
    <w:rsid w:val="008304B5"/>
    <w:rsid w:val="0083278A"/>
    <w:rsid w:val="00834F32"/>
    <w:rsid w:val="00864FC6"/>
    <w:rsid w:val="008732D2"/>
    <w:rsid w:val="00873CB5"/>
    <w:rsid w:val="008766E8"/>
    <w:rsid w:val="008823D4"/>
    <w:rsid w:val="00885C7A"/>
    <w:rsid w:val="00893697"/>
    <w:rsid w:val="00897FF9"/>
    <w:rsid w:val="008A3AA8"/>
    <w:rsid w:val="008A651D"/>
    <w:rsid w:val="008B4ED3"/>
    <w:rsid w:val="008B67BF"/>
    <w:rsid w:val="008B6E92"/>
    <w:rsid w:val="008B7D7B"/>
    <w:rsid w:val="008C032D"/>
    <w:rsid w:val="008C40CF"/>
    <w:rsid w:val="008D7218"/>
    <w:rsid w:val="008D7643"/>
    <w:rsid w:val="008E030E"/>
    <w:rsid w:val="008E3D16"/>
    <w:rsid w:val="008E5B3C"/>
    <w:rsid w:val="008F3A54"/>
    <w:rsid w:val="0090011D"/>
    <w:rsid w:val="00902769"/>
    <w:rsid w:val="00904B5E"/>
    <w:rsid w:val="009118EF"/>
    <w:rsid w:val="00920B9D"/>
    <w:rsid w:val="00922FA7"/>
    <w:rsid w:val="0092694B"/>
    <w:rsid w:val="00927F09"/>
    <w:rsid w:val="00937CA4"/>
    <w:rsid w:val="00946105"/>
    <w:rsid w:val="0095470D"/>
    <w:rsid w:val="00955460"/>
    <w:rsid w:val="009609F4"/>
    <w:rsid w:val="009610F2"/>
    <w:rsid w:val="00961EA9"/>
    <w:rsid w:val="00963F4D"/>
    <w:rsid w:val="0096481E"/>
    <w:rsid w:val="00973743"/>
    <w:rsid w:val="00973F4F"/>
    <w:rsid w:val="00984070"/>
    <w:rsid w:val="0098749D"/>
    <w:rsid w:val="00990102"/>
    <w:rsid w:val="009926FA"/>
    <w:rsid w:val="00994F4B"/>
    <w:rsid w:val="009B3BC2"/>
    <w:rsid w:val="009C607F"/>
    <w:rsid w:val="009D55DA"/>
    <w:rsid w:val="009D6600"/>
    <w:rsid w:val="009E2A2C"/>
    <w:rsid w:val="009E5578"/>
    <w:rsid w:val="009E5C90"/>
    <w:rsid w:val="009F5A63"/>
    <w:rsid w:val="009F6607"/>
    <w:rsid w:val="00A06BD4"/>
    <w:rsid w:val="00A2087C"/>
    <w:rsid w:val="00A33D56"/>
    <w:rsid w:val="00A34239"/>
    <w:rsid w:val="00A35900"/>
    <w:rsid w:val="00A37219"/>
    <w:rsid w:val="00A51CDA"/>
    <w:rsid w:val="00A52582"/>
    <w:rsid w:val="00A76B63"/>
    <w:rsid w:val="00A812B3"/>
    <w:rsid w:val="00A81B55"/>
    <w:rsid w:val="00A838C4"/>
    <w:rsid w:val="00A9066F"/>
    <w:rsid w:val="00A91BF3"/>
    <w:rsid w:val="00A93992"/>
    <w:rsid w:val="00A93AE6"/>
    <w:rsid w:val="00A9481D"/>
    <w:rsid w:val="00AA274B"/>
    <w:rsid w:val="00AA29A8"/>
    <w:rsid w:val="00AA313B"/>
    <w:rsid w:val="00AA62E0"/>
    <w:rsid w:val="00AB1E8C"/>
    <w:rsid w:val="00AC454B"/>
    <w:rsid w:val="00AC4FD8"/>
    <w:rsid w:val="00AC5CC3"/>
    <w:rsid w:val="00AE4DE2"/>
    <w:rsid w:val="00AF1CC7"/>
    <w:rsid w:val="00B02FF6"/>
    <w:rsid w:val="00B1688B"/>
    <w:rsid w:val="00B17078"/>
    <w:rsid w:val="00B223CC"/>
    <w:rsid w:val="00B268E0"/>
    <w:rsid w:val="00B3013E"/>
    <w:rsid w:val="00B3052B"/>
    <w:rsid w:val="00B336EA"/>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3B74"/>
    <w:rsid w:val="00BC5C0C"/>
    <w:rsid w:val="00BD63C0"/>
    <w:rsid w:val="00BF042E"/>
    <w:rsid w:val="00BF0A19"/>
    <w:rsid w:val="00BF2F09"/>
    <w:rsid w:val="00BF461A"/>
    <w:rsid w:val="00C0220C"/>
    <w:rsid w:val="00C05478"/>
    <w:rsid w:val="00C1059E"/>
    <w:rsid w:val="00C13FDA"/>
    <w:rsid w:val="00C16178"/>
    <w:rsid w:val="00C2674E"/>
    <w:rsid w:val="00C45F73"/>
    <w:rsid w:val="00C5572E"/>
    <w:rsid w:val="00C56C8C"/>
    <w:rsid w:val="00C6032C"/>
    <w:rsid w:val="00C90346"/>
    <w:rsid w:val="00C93F2B"/>
    <w:rsid w:val="00CA0CDF"/>
    <w:rsid w:val="00CA7AB7"/>
    <w:rsid w:val="00CB0B35"/>
    <w:rsid w:val="00CB513E"/>
    <w:rsid w:val="00CC067B"/>
    <w:rsid w:val="00CC09AC"/>
    <w:rsid w:val="00CC1AD8"/>
    <w:rsid w:val="00CC73A1"/>
    <w:rsid w:val="00CD33E2"/>
    <w:rsid w:val="00CE0EF8"/>
    <w:rsid w:val="00CF0EF5"/>
    <w:rsid w:val="00CF1361"/>
    <w:rsid w:val="00CF594B"/>
    <w:rsid w:val="00CF79F6"/>
    <w:rsid w:val="00CF7C52"/>
    <w:rsid w:val="00CF7E47"/>
    <w:rsid w:val="00D022CE"/>
    <w:rsid w:val="00D0634B"/>
    <w:rsid w:val="00D1195B"/>
    <w:rsid w:val="00D2300F"/>
    <w:rsid w:val="00D31790"/>
    <w:rsid w:val="00D3628E"/>
    <w:rsid w:val="00D37B52"/>
    <w:rsid w:val="00D44672"/>
    <w:rsid w:val="00D50156"/>
    <w:rsid w:val="00D50360"/>
    <w:rsid w:val="00D55549"/>
    <w:rsid w:val="00D62F0C"/>
    <w:rsid w:val="00D71E83"/>
    <w:rsid w:val="00D741C4"/>
    <w:rsid w:val="00D82061"/>
    <w:rsid w:val="00D83607"/>
    <w:rsid w:val="00D91582"/>
    <w:rsid w:val="00DA0D48"/>
    <w:rsid w:val="00DA590C"/>
    <w:rsid w:val="00DB5DD0"/>
    <w:rsid w:val="00DB7464"/>
    <w:rsid w:val="00DC45E3"/>
    <w:rsid w:val="00DC7A28"/>
    <w:rsid w:val="00DD3DFA"/>
    <w:rsid w:val="00DE07A3"/>
    <w:rsid w:val="00DE3F93"/>
    <w:rsid w:val="00DE7C47"/>
    <w:rsid w:val="00DF1292"/>
    <w:rsid w:val="00DF1E2B"/>
    <w:rsid w:val="00DF67C8"/>
    <w:rsid w:val="00E01BB5"/>
    <w:rsid w:val="00E03478"/>
    <w:rsid w:val="00E17C84"/>
    <w:rsid w:val="00E2492E"/>
    <w:rsid w:val="00E24F29"/>
    <w:rsid w:val="00E27D3D"/>
    <w:rsid w:val="00E33B63"/>
    <w:rsid w:val="00E357E2"/>
    <w:rsid w:val="00E377FB"/>
    <w:rsid w:val="00E43A58"/>
    <w:rsid w:val="00E50901"/>
    <w:rsid w:val="00E56C6A"/>
    <w:rsid w:val="00E57DB6"/>
    <w:rsid w:val="00E66476"/>
    <w:rsid w:val="00E67C61"/>
    <w:rsid w:val="00E67F68"/>
    <w:rsid w:val="00E704DB"/>
    <w:rsid w:val="00E70594"/>
    <w:rsid w:val="00E85A4B"/>
    <w:rsid w:val="00E923CE"/>
    <w:rsid w:val="00E94D7E"/>
    <w:rsid w:val="00E96348"/>
    <w:rsid w:val="00EA1B04"/>
    <w:rsid w:val="00EA4370"/>
    <w:rsid w:val="00EB048B"/>
    <w:rsid w:val="00EB3FCC"/>
    <w:rsid w:val="00EB6248"/>
    <w:rsid w:val="00EB7E77"/>
    <w:rsid w:val="00EC555E"/>
    <w:rsid w:val="00EC777C"/>
    <w:rsid w:val="00ED2E6B"/>
    <w:rsid w:val="00ED3078"/>
    <w:rsid w:val="00ED7CC0"/>
    <w:rsid w:val="00EE0A38"/>
    <w:rsid w:val="00EF53B0"/>
    <w:rsid w:val="00F01CED"/>
    <w:rsid w:val="00F026B8"/>
    <w:rsid w:val="00F0705C"/>
    <w:rsid w:val="00F1486B"/>
    <w:rsid w:val="00F15D3F"/>
    <w:rsid w:val="00F1679E"/>
    <w:rsid w:val="00F26CDA"/>
    <w:rsid w:val="00F26F9D"/>
    <w:rsid w:val="00F352AF"/>
    <w:rsid w:val="00F42555"/>
    <w:rsid w:val="00F50FCA"/>
    <w:rsid w:val="00F5336B"/>
    <w:rsid w:val="00F534AC"/>
    <w:rsid w:val="00F625B0"/>
    <w:rsid w:val="00F71F33"/>
    <w:rsid w:val="00F80E66"/>
    <w:rsid w:val="00F823AF"/>
    <w:rsid w:val="00F943E0"/>
    <w:rsid w:val="00F945AF"/>
    <w:rsid w:val="00FA0A2D"/>
    <w:rsid w:val="00FA2332"/>
    <w:rsid w:val="00FA672E"/>
    <w:rsid w:val="00FB6AE6"/>
    <w:rsid w:val="00FC0023"/>
    <w:rsid w:val="00FC31D5"/>
    <w:rsid w:val="00FC6BED"/>
    <w:rsid w:val="00FC6D7A"/>
    <w:rsid w:val="00FC6E70"/>
    <w:rsid w:val="00FD1053"/>
    <w:rsid w:val="00FD3BE7"/>
    <w:rsid w:val="00FD3E0C"/>
    <w:rsid w:val="00FD3EA9"/>
    <w:rsid w:val="00FD6626"/>
    <w:rsid w:val="00FE5C30"/>
    <w:rsid w:val="00FF3CD2"/>
    <w:rsid w:val="00FF5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094D97-7A6A-4C8C-A23E-B6327424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9"/>
    <w:qFormat/>
    <w:rsid w:val="00276864"/>
    <w:pPr>
      <w:keepNext/>
      <w:outlineLvl w:val="0"/>
    </w:pPr>
    <w:rPr>
      <w:sz w:val="32"/>
      <w:szCs w:val="32"/>
    </w:rPr>
  </w:style>
  <w:style w:type="paragraph" w:styleId="Heading2">
    <w:name w:val="heading 2"/>
    <w:basedOn w:val="Normal"/>
    <w:next w:val="Normal"/>
    <w:link w:val="Heading2Char"/>
    <w:semiHidden/>
    <w:unhideWhenUsed/>
    <w:qFormat/>
    <w:locked/>
    <w:rsid w:val="004716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4F08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7D4"/>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B217D4"/>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B217D4"/>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Paragraph">
    <w:name w:val="List Paragraph"/>
    <w:basedOn w:val="Normal"/>
    <w:uiPriority w:val="34"/>
    <w:qFormat/>
    <w:rsid w:val="00152863"/>
    <w:pPr>
      <w:ind w:left="720"/>
      <w:contextualSpacing/>
    </w:pPr>
  </w:style>
  <w:style w:type="character" w:customStyle="1" w:styleId="Heading4Char">
    <w:name w:val="Heading 4 Char"/>
    <w:basedOn w:val="DefaultParagraphFont"/>
    <w:link w:val="Heading4"/>
    <w:semiHidden/>
    <w:rsid w:val="004F08ED"/>
    <w:rPr>
      <w:rFonts w:asciiTheme="majorHAnsi" w:eastAsiaTheme="majorEastAsia" w:hAnsiTheme="majorHAnsi" w:cstheme="majorBidi"/>
      <w:i/>
      <w:iCs/>
      <w:color w:val="365F91" w:themeColor="accent1" w:themeShade="BF"/>
      <w:sz w:val="16"/>
      <w:szCs w:val="16"/>
      <w:lang w:val="en-US" w:eastAsia="en-US"/>
    </w:rPr>
  </w:style>
  <w:style w:type="character" w:customStyle="1" w:styleId="a-list-item">
    <w:name w:val="a-list-item"/>
    <w:basedOn w:val="DefaultParagraphFont"/>
    <w:rsid w:val="00A35900"/>
  </w:style>
  <w:style w:type="character" w:customStyle="1" w:styleId="a-text-bold">
    <w:name w:val="a-text-bold"/>
    <w:basedOn w:val="DefaultParagraphFont"/>
    <w:rsid w:val="00A35900"/>
  </w:style>
  <w:style w:type="character" w:customStyle="1" w:styleId="Heading2Char">
    <w:name w:val="Heading 2 Char"/>
    <w:basedOn w:val="DefaultParagraphFont"/>
    <w:link w:val="Heading2"/>
    <w:semiHidden/>
    <w:rsid w:val="0047169F"/>
    <w:rPr>
      <w:rFonts w:asciiTheme="majorHAnsi" w:eastAsiaTheme="majorEastAsia" w:hAnsiTheme="majorHAnsi" w:cstheme="majorBidi"/>
      <w:color w:val="365F91" w:themeColor="accent1" w:themeShade="BF"/>
      <w:sz w:val="26"/>
      <w:szCs w:val="26"/>
      <w:lang w:val="en-US" w:eastAsia="en-US"/>
    </w:rPr>
  </w:style>
  <w:style w:type="character" w:customStyle="1" w:styleId="product-ryt-detail">
    <w:name w:val="product-ryt-detail"/>
    <w:basedOn w:val="DefaultParagraphFont"/>
    <w:rsid w:val="0064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9912">
      <w:bodyDiv w:val="1"/>
      <w:marLeft w:val="0"/>
      <w:marRight w:val="0"/>
      <w:marTop w:val="0"/>
      <w:marBottom w:val="0"/>
      <w:divBdr>
        <w:top w:val="none" w:sz="0" w:space="0" w:color="auto"/>
        <w:left w:val="none" w:sz="0" w:space="0" w:color="auto"/>
        <w:bottom w:val="none" w:sz="0" w:space="0" w:color="auto"/>
        <w:right w:val="none" w:sz="0" w:space="0" w:color="auto"/>
      </w:divBdr>
    </w:div>
    <w:div w:id="1573462264">
      <w:bodyDiv w:val="1"/>
      <w:marLeft w:val="0"/>
      <w:marRight w:val="0"/>
      <w:marTop w:val="0"/>
      <w:marBottom w:val="0"/>
      <w:divBdr>
        <w:top w:val="none" w:sz="0" w:space="0" w:color="auto"/>
        <w:left w:val="none" w:sz="0" w:space="0" w:color="auto"/>
        <w:bottom w:val="none" w:sz="0" w:space="0" w:color="auto"/>
        <w:right w:val="none" w:sz="0" w:space="0" w:color="auto"/>
      </w:divBdr>
      <w:divsChild>
        <w:div w:id="527567909">
          <w:marLeft w:val="0"/>
          <w:marRight w:val="0"/>
          <w:marTop w:val="0"/>
          <w:marBottom w:val="0"/>
          <w:divBdr>
            <w:top w:val="none" w:sz="0" w:space="0" w:color="auto"/>
            <w:left w:val="none" w:sz="0" w:space="0" w:color="auto"/>
            <w:bottom w:val="none" w:sz="0" w:space="0" w:color="auto"/>
            <w:right w:val="none" w:sz="0" w:space="0" w:color="auto"/>
          </w:divBdr>
        </w:div>
        <w:div w:id="17646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ya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9794</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11490</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Halil Ibrahim Andic</cp:lastModifiedBy>
  <cp:revision>2</cp:revision>
  <cp:lastPrinted>2013-06-14T09:22:00Z</cp:lastPrinted>
  <dcterms:created xsi:type="dcterms:W3CDTF">2023-02-09T09:06:00Z</dcterms:created>
  <dcterms:modified xsi:type="dcterms:W3CDTF">2023-02-09T09:06:00Z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c6a40157f7933c3406add63d1b412a1d7a70fe47e896834bc1ac1abe8aa18fca</vt:lpwstr>
  </property>
</Properties>
</file>